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8F5" w:rsidRDefault="004C09FC" w:rsidP="004C09FC">
      <w:pPr>
        <w:jc w:val="center"/>
        <w:rPr>
          <w:b/>
          <w:sz w:val="28"/>
        </w:rPr>
      </w:pPr>
      <w:r w:rsidRPr="00FB374C">
        <w:rPr>
          <w:b/>
          <w:sz w:val="28"/>
        </w:rPr>
        <w:t>Relazione tecnica per supporto per lavori di meccanica necessari al nuovo assemblaggio</w:t>
      </w:r>
      <w:r w:rsidRPr="00FB374C">
        <w:rPr>
          <w:b/>
          <w:sz w:val="24"/>
        </w:rPr>
        <w:t xml:space="preserve"> </w:t>
      </w:r>
      <w:r w:rsidRPr="00FB374C">
        <w:rPr>
          <w:b/>
          <w:sz w:val="28"/>
        </w:rPr>
        <w:t>dell’Esperimento Protosphera.</w:t>
      </w:r>
    </w:p>
    <w:p w:rsidR="00FB374C" w:rsidRPr="00FB374C" w:rsidRDefault="00FB374C" w:rsidP="004C09FC">
      <w:pPr>
        <w:jc w:val="center"/>
        <w:rPr>
          <w:sz w:val="28"/>
        </w:rPr>
      </w:pPr>
    </w:p>
    <w:p w:rsidR="004C09FC" w:rsidRDefault="004C09FC" w:rsidP="004C09FC">
      <w:pPr>
        <w:rPr>
          <w:sz w:val="24"/>
        </w:rPr>
      </w:pPr>
      <w:r>
        <w:rPr>
          <w:sz w:val="24"/>
        </w:rPr>
        <w:t>I lavori preventivati si svolgeranno nell’arco di otto giornate lavorative che vedranno impegnate due persone</w:t>
      </w:r>
      <w:r w:rsidR="005F5316">
        <w:rPr>
          <w:sz w:val="24"/>
        </w:rPr>
        <w:t xml:space="preserve"> secondo il programma di seguito specificato</w:t>
      </w:r>
      <w:r>
        <w:rPr>
          <w:sz w:val="24"/>
        </w:rPr>
        <w:t>.</w:t>
      </w:r>
    </w:p>
    <w:p w:rsidR="00F40FE8" w:rsidRDefault="00F40FE8" w:rsidP="004C09FC">
      <w:pPr>
        <w:rPr>
          <w:sz w:val="24"/>
        </w:rPr>
      </w:pPr>
      <w:r>
        <w:rPr>
          <w:sz w:val="24"/>
        </w:rPr>
        <w:t>I lavori consistono nell’assemblare parti meccaniche, flange, barre e cavi di potenza mediante l’ausilio di utensileria meccanica ed elettrica. La ditta operante deve provvedersi di quanto necessario</w:t>
      </w:r>
      <w:r w:rsidR="00E61C9C">
        <w:rPr>
          <w:sz w:val="24"/>
        </w:rPr>
        <w:t>, deve anche fornirsi di tutti i DPI necessari nel rispetto della normativa vigente e delle disposizioni Anti Covid-19</w:t>
      </w:r>
      <w:bookmarkStart w:id="0" w:name="_GoBack"/>
      <w:bookmarkEnd w:id="0"/>
      <w:r>
        <w:rPr>
          <w:sz w:val="24"/>
        </w:rPr>
        <w:t>.</w:t>
      </w:r>
    </w:p>
    <w:p w:rsidR="00F40FE8" w:rsidRDefault="00FB374C" w:rsidP="004C09FC">
      <w:pPr>
        <w:rPr>
          <w:sz w:val="24"/>
        </w:rPr>
      </w:pPr>
      <w:r>
        <w:rPr>
          <w:sz w:val="24"/>
        </w:rPr>
        <w:t>L’ENEA  fornisce tutte le parti da assemblare, la bulloneria e minuteria varia, il locale Sala Montaggio FTU attrezzato con Carroponte, Quadrilatero e mezzi di sollevamento.</w:t>
      </w:r>
    </w:p>
    <w:p w:rsidR="00F55403" w:rsidRPr="009B4DF3" w:rsidRDefault="009B4DF3" w:rsidP="004C09FC">
      <w:pPr>
        <w:rPr>
          <w:sz w:val="24"/>
        </w:rPr>
      </w:pPr>
      <w:r w:rsidRPr="009B4DF3">
        <w:rPr>
          <w:sz w:val="24"/>
        </w:rP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3"/>
        <w:gridCol w:w="3992"/>
        <w:gridCol w:w="2403"/>
        <w:gridCol w:w="2416"/>
      </w:tblGrid>
      <w:tr w:rsidR="00F55403" w:rsidRPr="004F1F02" w:rsidTr="00E23101">
        <w:tc>
          <w:tcPr>
            <w:tcW w:w="1043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giornata</w:t>
            </w:r>
          </w:p>
        </w:tc>
        <w:tc>
          <w:tcPr>
            <w:tcW w:w="3992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4F1F02">
              <w:rPr>
                <w:sz w:val="20"/>
                <w:szCs w:val="20"/>
              </w:rPr>
              <w:t>attività</w:t>
            </w:r>
          </w:p>
        </w:tc>
        <w:tc>
          <w:tcPr>
            <w:tcW w:w="2403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personale</w:t>
            </w:r>
          </w:p>
        </w:tc>
        <w:tc>
          <w:tcPr>
            <w:tcW w:w="2416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4F1F02">
              <w:rPr>
                <w:sz w:val="20"/>
                <w:szCs w:val="20"/>
              </w:rPr>
              <w:t>attrezzature</w:t>
            </w:r>
          </w:p>
        </w:tc>
      </w:tr>
      <w:tr w:rsidR="00F55403" w:rsidRPr="004F1F02" w:rsidTr="00F55403">
        <w:tc>
          <w:tcPr>
            <w:tcW w:w="1043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1°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2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Rimontaggio gate e pompe turbomolecolari sospese </w:t>
            </w:r>
          </w:p>
        </w:tc>
        <w:tc>
          <w:tcPr>
            <w:tcW w:w="2403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 w:rsidRPr="007A46C4">
              <w:rPr>
                <w:sz w:val="20"/>
                <w:szCs w:val="20"/>
              </w:rPr>
              <w:t>Pool SCM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7A46C4">
              <w:rPr>
                <w:sz w:val="20"/>
                <w:szCs w:val="20"/>
              </w:rPr>
              <w:t>2 Operai ditta</w:t>
            </w:r>
          </w:p>
        </w:tc>
        <w:tc>
          <w:tcPr>
            <w:tcW w:w="2416" w:type="dxa"/>
          </w:tcPr>
          <w:p w:rsidR="00F55403" w:rsidRPr="000463EB" w:rsidRDefault="00F55403" w:rsidP="00E23101">
            <w:pPr>
              <w:jc w:val="center"/>
              <w:rPr>
                <w:sz w:val="20"/>
                <w:szCs w:val="20"/>
              </w:rPr>
            </w:pPr>
            <w:r w:rsidRPr="000463EB">
              <w:rPr>
                <w:sz w:val="20"/>
              </w:rPr>
              <w:t>Carro ponte</w:t>
            </w:r>
          </w:p>
        </w:tc>
      </w:tr>
      <w:tr w:rsidR="00F55403" w:rsidRPr="004F1F02" w:rsidTr="00E23101">
        <w:tc>
          <w:tcPr>
            <w:tcW w:w="1043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2°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92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Posizionamento</w:t>
            </w:r>
            <w:r w:rsidRPr="006F0AE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carrello pompe rotative e pompa Rootz collegamenti con Tombac </w:t>
            </w:r>
          </w:p>
        </w:tc>
        <w:tc>
          <w:tcPr>
            <w:tcW w:w="2403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 w:rsidRPr="007A46C4">
              <w:rPr>
                <w:sz w:val="20"/>
                <w:szCs w:val="20"/>
              </w:rPr>
              <w:t>Pool SCM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7A46C4">
              <w:rPr>
                <w:sz w:val="20"/>
                <w:szCs w:val="20"/>
              </w:rPr>
              <w:t>2 Operai ditta</w:t>
            </w:r>
          </w:p>
        </w:tc>
        <w:tc>
          <w:tcPr>
            <w:tcW w:w="2416" w:type="dxa"/>
          </w:tcPr>
          <w:p w:rsidR="00F55403" w:rsidRPr="000463EB" w:rsidRDefault="00F55403" w:rsidP="00E23101">
            <w:pPr>
              <w:jc w:val="center"/>
              <w:rPr>
                <w:sz w:val="20"/>
                <w:szCs w:val="20"/>
              </w:rPr>
            </w:pPr>
            <w:r w:rsidRPr="000463EB">
              <w:rPr>
                <w:sz w:val="20"/>
              </w:rPr>
              <w:t>Carro ponte</w:t>
            </w:r>
          </w:p>
        </w:tc>
      </w:tr>
      <w:tr w:rsidR="00F55403" w:rsidRPr="004F1F02" w:rsidTr="00E23101">
        <w:tc>
          <w:tcPr>
            <w:tcW w:w="1043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3°</w:t>
            </w:r>
          </w:p>
        </w:tc>
        <w:tc>
          <w:tcPr>
            <w:tcW w:w="3992" w:type="dxa"/>
          </w:tcPr>
          <w:p w:rsidR="00F55403" w:rsidRPr="004F1F02" w:rsidRDefault="00F55403" w:rsidP="00F55403">
            <w:pPr>
              <w:jc w:val="center"/>
              <w:rPr>
                <w:sz w:val="20"/>
                <w:szCs w:val="20"/>
              </w:rPr>
            </w:pPr>
            <w:r w:rsidRPr="006F0AE8">
              <w:rPr>
                <w:sz w:val="20"/>
                <w:szCs w:val="20"/>
              </w:rPr>
              <w:t xml:space="preserve">Rimontaggio </w:t>
            </w:r>
            <w:r>
              <w:rPr>
                <w:sz w:val="20"/>
                <w:szCs w:val="20"/>
              </w:rPr>
              <w:t>Soffietti passanti Vuoto Pf2, Pf3 sup. e inf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3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 w:rsidRPr="007A46C4">
              <w:rPr>
                <w:sz w:val="20"/>
                <w:szCs w:val="20"/>
              </w:rPr>
              <w:t>Pool SCM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7A46C4">
              <w:rPr>
                <w:sz w:val="20"/>
                <w:szCs w:val="20"/>
              </w:rPr>
              <w:t>2 Operai ditta</w:t>
            </w:r>
          </w:p>
        </w:tc>
        <w:tc>
          <w:tcPr>
            <w:tcW w:w="2416" w:type="dxa"/>
          </w:tcPr>
          <w:p w:rsidR="00F55403" w:rsidRPr="000463EB" w:rsidRDefault="00F55403" w:rsidP="00E23101">
            <w:pPr>
              <w:jc w:val="center"/>
              <w:rPr>
                <w:sz w:val="20"/>
                <w:szCs w:val="20"/>
              </w:rPr>
            </w:pPr>
            <w:r w:rsidRPr="000463EB">
              <w:rPr>
                <w:sz w:val="20"/>
              </w:rPr>
              <w:t>Carro ponte</w:t>
            </w:r>
          </w:p>
        </w:tc>
      </w:tr>
      <w:tr w:rsidR="00F55403" w:rsidRPr="004F1F02" w:rsidTr="00F55403">
        <w:tc>
          <w:tcPr>
            <w:tcW w:w="1043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4°</w:t>
            </w:r>
          </w:p>
        </w:tc>
        <w:tc>
          <w:tcPr>
            <w:tcW w:w="3992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Coils EXT Sup e EXT Inf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loro collegamento</w:t>
            </w:r>
          </w:p>
        </w:tc>
        <w:tc>
          <w:tcPr>
            <w:tcW w:w="2403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 w:rsidRPr="007A46C4">
              <w:rPr>
                <w:sz w:val="20"/>
                <w:szCs w:val="20"/>
              </w:rPr>
              <w:t>Pool SCM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7A46C4">
              <w:rPr>
                <w:sz w:val="20"/>
                <w:szCs w:val="20"/>
              </w:rPr>
              <w:t>2 Operai ditta</w:t>
            </w:r>
          </w:p>
        </w:tc>
        <w:tc>
          <w:tcPr>
            <w:tcW w:w="2416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 w:rsidRPr="00074B97">
              <w:rPr>
                <w:sz w:val="20"/>
                <w:szCs w:val="20"/>
              </w:rPr>
              <w:t>Carro ponte</w:t>
            </w:r>
          </w:p>
          <w:p w:rsidR="005F5316" w:rsidRPr="004F1F02" w:rsidRDefault="005F5316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Quadrilatero</w:t>
            </w:r>
          </w:p>
        </w:tc>
      </w:tr>
      <w:tr w:rsidR="00F55403" w:rsidRPr="004F1F02" w:rsidTr="00F55403">
        <w:tc>
          <w:tcPr>
            <w:tcW w:w="1043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5°</w:t>
            </w:r>
          </w:p>
        </w:tc>
        <w:tc>
          <w:tcPr>
            <w:tcW w:w="3992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Collegamento Supercapacitors a Pf1, Pf3.3 e Pf5 </w:t>
            </w:r>
            <w:r w:rsidRPr="009B4DF3">
              <w:rPr>
                <w:sz w:val="20"/>
                <w:szCs w:val="20"/>
              </w:rPr>
              <w:t>sup e inf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Collegamenti Pf2 e Pf3 sup e inf</w:t>
            </w:r>
          </w:p>
        </w:tc>
        <w:tc>
          <w:tcPr>
            <w:tcW w:w="2403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 w:rsidRPr="007A46C4">
              <w:rPr>
                <w:sz w:val="20"/>
                <w:szCs w:val="20"/>
              </w:rPr>
              <w:t>Pool SCM</w:t>
            </w:r>
            <w:r>
              <w:rPr>
                <w:sz w:val="20"/>
                <w:szCs w:val="20"/>
              </w:rPr>
              <w:t xml:space="preserve"> 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Operai ditta</w:t>
            </w:r>
          </w:p>
        </w:tc>
        <w:tc>
          <w:tcPr>
            <w:tcW w:w="2416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074B97">
              <w:rPr>
                <w:sz w:val="20"/>
                <w:szCs w:val="20"/>
              </w:rPr>
              <w:t>Carro ponte</w:t>
            </w:r>
          </w:p>
        </w:tc>
      </w:tr>
      <w:tr w:rsidR="00F55403" w:rsidRPr="004F1F02" w:rsidTr="00F55403">
        <w:tc>
          <w:tcPr>
            <w:tcW w:w="1043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6°</w:t>
            </w:r>
          </w:p>
        </w:tc>
        <w:tc>
          <w:tcPr>
            <w:tcW w:w="3992" w:type="dxa"/>
          </w:tcPr>
          <w:p w:rsidR="005F5316" w:rsidRDefault="005F5316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barre ritorno anodica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Collegamento anodo</w:t>
            </w:r>
          </w:p>
        </w:tc>
        <w:tc>
          <w:tcPr>
            <w:tcW w:w="2403" w:type="dxa"/>
          </w:tcPr>
          <w:p w:rsidR="00F55403" w:rsidRPr="009B4DF3" w:rsidRDefault="00F55403" w:rsidP="00E23101">
            <w:pPr>
              <w:jc w:val="center"/>
              <w:rPr>
                <w:sz w:val="20"/>
                <w:szCs w:val="20"/>
              </w:rPr>
            </w:pPr>
            <w:r w:rsidRPr="009B4DF3">
              <w:rPr>
                <w:sz w:val="20"/>
                <w:szCs w:val="20"/>
              </w:rPr>
              <w:t xml:space="preserve">Pool SCM 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9B4DF3">
              <w:rPr>
                <w:sz w:val="20"/>
                <w:szCs w:val="20"/>
              </w:rPr>
              <w:t>2 Operai ditta</w:t>
            </w:r>
          </w:p>
        </w:tc>
        <w:tc>
          <w:tcPr>
            <w:tcW w:w="2416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</w:p>
        </w:tc>
      </w:tr>
      <w:tr w:rsidR="00F55403" w:rsidRPr="004F1F02" w:rsidTr="00F55403">
        <w:tc>
          <w:tcPr>
            <w:tcW w:w="1043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7°</w:t>
            </w:r>
          </w:p>
        </w:tc>
        <w:tc>
          <w:tcPr>
            <w:tcW w:w="3992" w:type="dxa"/>
          </w:tcPr>
          <w:p w:rsidR="005F5316" w:rsidRDefault="005F5316" w:rsidP="005F5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Collegamento fasi </w:t>
            </w:r>
            <w:r>
              <w:rPr>
                <w:sz w:val="20"/>
                <w:szCs w:val="20"/>
              </w:rPr>
              <w:t>catodo</w:t>
            </w:r>
          </w:p>
          <w:p w:rsidR="00F55403" w:rsidRPr="004F1F02" w:rsidRDefault="00F55403" w:rsidP="005F53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rete zona reclusa</w:t>
            </w:r>
          </w:p>
        </w:tc>
        <w:tc>
          <w:tcPr>
            <w:tcW w:w="2403" w:type="dxa"/>
          </w:tcPr>
          <w:p w:rsidR="00F55403" w:rsidRDefault="00F55403" w:rsidP="00E23101">
            <w:pPr>
              <w:jc w:val="center"/>
              <w:rPr>
                <w:sz w:val="20"/>
                <w:szCs w:val="20"/>
              </w:rPr>
            </w:pPr>
            <w:r w:rsidRPr="007A46C4">
              <w:rPr>
                <w:sz w:val="20"/>
                <w:szCs w:val="20"/>
              </w:rPr>
              <w:t>Pool SCM</w:t>
            </w:r>
            <w:r>
              <w:rPr>
                <w:sz w:val="20"/>
                <w:szCs w:val="20"/>
              </w:rPr>
              <w:t xml:space="preserve"> 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Operai ditta</w:t>
            </w:r>
          </w:p>
        </w:tc>
        <w:tc>
          <w:tcPr>
            <w:tcW w:w="2416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F55403">
              <w:rPr>
                <w:sz w:val="20"/>
                <w:szCs w:val="20"/>
              </w:rPr>
              <w:t>Carro ponte</w:t>
            </w:r>
          </w:p>
        </w:tc>
      </w:tr>
      <w:tr w:rsidR="00F55403" w:rsidRPr="004F1F02" w:rsidTr="00F55403">
        <w:tc>
          <w:tcPr>
            <w:tcW w:w="1043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8°</w:t>
            </w:r>
          </w:p>
        </w:tc>
        <w:tc>
          <w:tcPr>
            <w:tcW w:w="3992" w:type="dxa"/>
          </w:tcPr>
          <w:p w:rsidR="005F5316" w:rsidRDefault="005F5316" w:rsidP="00E23101">
            <w:pPr>
              <w:jc w:val="center"/>
              <w:rPr>
                <w:sz w:val="20"/>
                <w:szCs w:val="20"/>
              </w:rPr>
            </w:pPr>
            <w:r w:rsidRPr="005F5316">
              <w:rPr>
                <w:sz w:val="20"/>
                <w:szCs w:val="20"/>
              </w:rPr>
              <w:t>Sistemazione attrezzatura carro ponte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Stoccaggio materiali e riordino sala</w:t>
            </w:r>
          </w:p>
        </w:tc>
        <w:tc>
          <w:tcPr>
            <w:tcW w:w="2403" w:type="dxa"/>
          </w:tcPr>
          <w:p w:rsidR="00F55403" w:rsidRPr="009B4DF3" w:rsidRDefault="00F55403" w:rsidP="00E23101">
            <w:pPr>
              <w:jc w:val="center"/>
              <w:rPr>
                <w:sz w:val="20"/>
                <w:szCs w:val="20"/>
              </w:rPr>
            </w:pPr>
            <w:r w:rsidRPr="009B4DF3">
              <w:rPr>
                <w:sz w:val="20"/>
                <w:szCs w:val="20"/>
              </w:rPr>
              <w:t xml:space="preserve">Pool SCM </w:t>
            </w:r>
          </w:p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9B4DF3">
              <w:rPr>
                <w:sz w:val="20"/>
                <w:szCs w:val="20"/>
              </w:rPr>
              <w:t>2 Operai ditta</w:t>
            </w:r>
          </w:p>
        </w:tc>
        <w:tc>
          <w:tcPr>
            <w:tcW w:w="2416" w:type="dxa"/>
          </w:tcPr>
          <w:p w:rsidR="00F55403" w:rsidRPr="004F1F02" w:rsidRDefault="00F55403" w:rsidP="00E23101">
            <w:pPr>
              <w:jc w:val="center"/>
              <w:rPr>
                <w:sz w:val="20"/>
                <w:szCs w:val="20"/>
              </w:rPr>
            </w:pPr>
            <w:r w:rsidRPr="00F55403">
              <w:rPr>
                <w:sz w:val="20"/>
                <w:szCs w:val="20"/>
              </w:rPr>
              <w:t>Carro ponte</w:t>
            </w:r>
          </w:p>
        </w:tc>
      </w:tr>
    </w:tbl>
    <w:p w:rsidR="004C09FC" w:rsidRDefault="00F55403" w:rsidP="004C09FC">
      <w:pPr>
        <w:rPr>
          <w:sz w:val="24"/>
        </w:rPr>
      </w:pPr>
      <w:r w:rsidRPr="00F55403">
        <w:rPr>
          <w:sz w:val="24"/>
        </w:rPr>
        <w:t>Sala montaggio FTU</w:t>
      </w:r>
      <w:r w:rsidRPr="00F55403">
        <w:rPr>
          <w:sz w:val="24"/>
        </w:rPr>
        <w:tab/>
      </w:r>
      <w:r w:rsidRPr="00F55403">
        <w:rPr>
          <w:sz w:val="24"/>
        </w:rPr>
        <w:tab/>
      </w:r>
      <w:r w:rsidR="009B4DF3" w:rsidRPr="009B4DF3">
        <w:rPr>
          <w:sz w:val="24"/>
        </w:rPr>
        <w:t>Distanziamento</w:t>
      </w:r>
      <w:r w:rsidR="009B4DF3" w:rsidRPr="009B4DF3">
        <w:rPr>
          <w:sz w:val="24"/>
        </w:rPr>
        <w:tab/>
      </w:r>
      <w:r w:rsidR="009B4DF3" w:rsidRPr="009B4DF3">
        <w:rPr>
          <w:sz w:val="24"/>
        </w:rPr>
        <w:tab/>
        <w:t>DPI</w:t>
      </w:r>
    </w:p>
    <w:p w:rsidR="00FB374C" w:rsidRDefault="00FB374C" w:rsidP="004C09FC">
      <w:pPr>
        <w:rPr>
          <w:sz w:val="24"/>
        </w:rPr>
      </w:pPr>
    </w:p>
    <w:p w:rsidR="00FB374C" w:rsidRDefault="00FB374C" w:rsidP="004C09FC">
      <w:pPr>
        <w:rPr>
          <w:sz w:val="24"/>
        </w:rPr>
      </w:pPr>
      <w:r>
        <w:rPr>
          <w:sz w:val="24"/>
        </w:rPr>
        <w:t>Frascati 15 Giugno 2021</w:t>
      </w:r>
    </w:p>
    <w:p w:rsidR="00FB374C" w:rsidRDefault="00FB374C" w:rsidP="004C09FC">
      <w:pPr>
        <w:rPr>
          <w:sz w:val="24"/>
        </w:rPr>
      </w:pPr>
    </w:p>
    <w:p w:rsidR="00FB374C" w:rsidRPr="004C09FC" w:rsidRDefault="00FB374C" w:rsidP="004C09FC">
      <w:pPr>
        <w:rPr>
          <w:sz w:val="24"/>
        </w:rPr>
      </w:pPr>
      <w:r>
        <w:rPr>
          <w:sz w:val="24"/>
        </w:rPr>
        <w:t>Luigi Andrea Grosso</w:t>
      </w:r>
    </w:p>
    <w:sectPr w:rsidR="00FB374C" w:rsidRPr="004C09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drawingGridHorizontalSpacing w:val="57"/>
  <w:drawingGridVerticalSpacing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9FC"/>
    <w:rsid w:val="004C09FC"/>
    <w:rsid w:val="005F5316"/>
    <w:rsid w:val="00837D11"/>
    <w:rsid w:val="009B4DF3"/>
    <w:rsid w:val="00E078F5"/>
    <w:rsid w:val="00E61C9C"/>
    <w:rsid w:val="00F40FE8"/>
    <w:rsid w:val="00F55403"/>
    <w:rsid w:val="00FB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54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C0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554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C0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3</cp:revision>
  <dcterms:created xsi:type="dcterms:W3CDTF">2021-06-15T07:51:00Z</dcterms:created>
  <dcterms:modified xsi:type="dcterms:W3CDTF">2021-06-15T08:49:00Z</dcterms:modified>
</cp:coreProperties>
</file>