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78F" w:rsidRPr="00A565EE" w:rsidRDefault="002B65FA" w:rsidP="002B65FA">
      <w:pPr>
        <w:spacing w:line="240" w:lineRule="auto"/>
        <w:jc w:val="center"/>
        <w:rPr>
          <w:sz w:val="32"/>
          <w:szCs w:val="32"/>
        </w:rPr>
      </w:pPr>
      <w:r w:rsidRPr="00A565EE">
        <w:rPr>
          <w:sz w:val="32"/>
          <w:szCs w:val="32"/>
        </w:rPr>
        <w:t>Protosphera SD 2019_01</w:t>
      </w:r>
    </w:p>
    <w:p w:rsidR="002B65FA" w:rsidRPr="00A565EE" w:rsidRDefault="002B65FA" w:rsidP="002B65FA">
      <w:pPr>
        <w:spacing w:line="240" w:lineRule="auto"/>
        <w:jc w:val="center"/>
        <w:rPr>
          <w:sz w:val="32"/>
          <w:szCs w:val="32"/>
        </w:rPr>
      </w:pPr>
      <w:r w:rsidRPr="00A565EE">
        <w:rPr>
          <w:sz w:val="32"/>
          <w:szCs w:val="32"/>
        </w:rPr>
        <w:t>ELENCO INTERVENTI</w:t>
      </w:r>
    </w:p>
    <w:p w:rsidR="002B65FA" w:rsidRPr="00A565EE" w:rsidRDefault="002B65FA" w:rsidP="002B65FA">
      <w:pPr>
        <w:spacing w:line="240" w:lineRule="auto"/>
        <w:rPr>
          <w:sz w:val="24"/>
          <w:szCs w:val="24"/>
        </w:rPr>
      </w:pPr>
    </w:p>
    <w:p w:rsidR="00985D24" w:rsidRPr="00A565EE" w:rsidRDefault="002B65FA" w:rsidP="00985D24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Pulizia Impianto</w:t>
      </w:r>
      <w:r w:rsidR="00985D24" w:rsidRPr="00A565EE">
        <w:rPr>
          <w:sz w:val="24"/>
          <w:szCs w:val="24"/>
        </w:rPr>
        <w:t xml:space="preserve"> da Vuoto ed eventuali modifiche.</w:t>
      </w:r>
    </w:p>
    <w:p w:rsidR="004F5C66" w:rsidRPr="00A565EE" w:rsidRDefault="004F5C66" w:rsidP="001C75C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Eventuale inserimento di un tubo di prolunga interno</w:t>
      </w:r>
      <w:r w:rsidR="00FC0379">
        <w:rPr>
          <w:sz w:val="24"/>
          <w:szCs w:val="24"/>
        </w:rPr>
        <w:t xml:space="preserve"> al tronchetto delle pompe. </w:t>
      </w:r>
      <w:r w:rsidRPr="00A565EE">
        <w:rPr>
          <w:i/>
          <w:sz w:val="24"/>
          <w:szCs w:val="24"/>
          <w:u w:val="single"/>
        </w:rPr>
        <w:t>Nota 1</w:t>
      </w:r>
    </w:p>
    <w:p w:rsidR="007E74FB" w:rsidRDefault="007E74FB" w:rsidP="00985D24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Modifiche piastre Catodo e rifacimento Moduli e Filamenti</w:t>
      </w:r>
      <w:r w:rsidR="00F92DC3">
        <w:rPr>
          <w:sz w:val="24"/>
          <w:szCs w:val="24"/>
        </w:rPr>
        <w:t>.</w:t>
      </w:r>
    </w:p>
    <w:p w:rsidR="00F92DC3" w:rsidRPr="00396411" w:rsidRDefault="00F92DC3" w:rsidP="00F92DC3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396411">
        <w:rPr>
          <w:sz w:val="24"/>
          <w:szCs w:val="24"/>
        </w:rPr>
        <w:t>Disponibilità banconi per lavorazione elementi catodo.</w:t>
      </w:r>
      <w:r w:rsidR="00110971" w:rsidRPr="00396411">
        <w:rPr>
          <w:sz w:val="24"/>
          <w:szCs w:val="24"/>
        </w:rPr>
        <w:tab/>
      </w:r>
      <w:r w:rsidR="00110971" w:rsidRPr="006B1CC4">
        <w:rPr>
          <w:i/>
          <w:color w:val="C00000"/>
          <w:sz w:val="24"/>
          <w:szCs w:val="24"/>
        </w:rPr>
        <w:t>Recuperati</w:t>
      </w:r>
      <w:r w:rsidR="006D3F53" w:rsidRPr="006B1CC4">
        <w:rPr>
          <w:i/>
          <w:color w:val="C00000"/>
          <w:sz w:val="24"/>
          <w:szCs w:val="24"/>
        </w:rPr>
        <w:t xml:space="preserve"> </w:t>
      </w:r>
      <w:r w:rsidR="00396411" w:rsidRPr="006B1CC4">
        <w:rPr>
          <w:i/>
          <w:color w:val="C00000"/>
          <w:sz w:val="24"/>
          <w:szCs w:val="24"/>
        </w:rPr>
        <w:t xml:space="preserve"> e in uso</w:t>
      </w:r>
      <w:r w:rsidR="00941C3D" w:rsidRPr="006B1CC4">
        <w:rPr>
          <w:i/>
          <w:color w:val="C00000"/>
          <w:sz w:val="24"/>
          <w:szCs w:val="24"/>
        </w:rPr>
        <w:t>.</w:t>
      </w:r>
    </w:p>
    <w:p w:rsidR="00941C3D" w:rsidRPr="00941C3D" w:rsidRDefault="007E74FB" w:rsidP="00941C3D">
      <w:pPr>
        <w:pStyle w:val="Paragrafoelenco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1C75CF">
        <w:rPr>
          <w:sz w:val="24"/>
          <w:szCs w:val="24"/>
        </w:rPr>
        <w:t>Verifica</w:t>
      </w:r>
      <w:r w:rsidR="00240FEC" w:rsidRPr="001C75CF">
        <w:rPr>
          <w:sz w:val="24"/>
          <w:szCs w:val="24"/>
        </w:rPr>
        <w:t xml:space="preserve"> tecnica</w:t>
      </w:r>
      <w:r w:rsidRPr="001C75CF">
        <w:rPr>
          <w:sz w:val="24"/>
          <w:szCs w:val="24"/>
        </w:rPr>
        <w:t xml:space="preserve"> possibilità modifica impianto di raffreddamento.</w:t>
      </w:r>
      <w:r w:rsidR="00473DA7" w:rsidRPr="001C75CF">
        <w:rPr>
          <w:sz w:val="24"/>
          <w:szCs w:val="24"/>
        </w:rPr>
        <w:tab/>
      </w:r>
      <w:r w:rsidR="001C75CF" w:rsidRPr="001C75CF">
        <w:rPr>
          <w:sz w:val="24"/>
          <w:szCs w:val="24"/>
        </w:rPr>
        <w:tab/>
      </w:r>
      <w:r w:rsidR="001C75CF" w:rsidRPr="001C75CF">
        <w:rPr>
          <w:sz w:val="24"/>
          <w:szCs w:val="24"/>
        </w:rPr>
        <w:tab/>
        <w:t xml:space="preserve">   </w:t>
      </w:r>
    </w:p>
    <w:p w:rsidR="006D3F53" w:rsidRPr="00941C3D" w:rsidRDefault="00941C3D" w:rsidP="00941C3D">
      <w:pPr>
        <w:spacing w:after="0" w:line="240" w:lineRule="auto"/>
        <w:ind w:left="1416"/>
        <w:rPr>
          <w:sz w:val="24"/>
          <w:szCs w:val="24"/>
        </w:rPr>
      </w:pPr>
      <w:r w:rsidRPr="00941C3D">
        <w:rPr>
          <w:sz w:val="24"/>
          <w:szCs w:val="24"/>
        </w:rPr>
        <w:t xml:space="preserve">Si devono dissaldare e risaldare i tubi di rame sostituendo il tratto danneggiato e montare i nuovi </w:t>
      </w:r>
      <w:r w:rsidR="008540F8">
        <w:rPr>
          <w:sz w:val="24"/>
          <w:szCs w:val="24"/>
        </w:rPr>
        <w:t>raccordi</w:t>
      </w:r>
      <w:r w:rsidR="0000760D" w:rsidRPr="00941C3D">
        <w:rPr>
          <w:sz w:val="24"/>
          <w:szCs w:val="24"/>
        </w:rPr>
        <w:t>.</w:t>
      </w:r>
      <w:r w:rsidR="00535DE1">
        <w:rPr>
          <w:sz w:val="24"/>
          <w:szCs w:val="24"/>
        </w:rPr>
        <w:t xml:space="preserve"> </w:t>
      </w:r>
      <w:r w:rsidR="008540F8">
        <w:rPr>
          <w:sz w:val="24"/>
          <w:szCs w:val="24"/>
        </w:rPr>
        <w:tab/>
      </w:r>
      <w:r w:rsidR="00535DE1" w:rsidRPr="00535DE1">
        <w:rPr>
          <w:i/>
          <w:color w:val="FF0000"/>
          <w:sz w:val="24"/>
          <w:szCs w:val="24"/>
        </w:rPr>
        <w:t>A cura ditta Amicuzzi.</w:t>
      </w:r>
      <w:r w:rsidR="00D81318">
        <w:rPr>
          <w:i/>
          <w:color w:val="FF0000"/>
          <w:sz w:val="24"/>
          <w:szCs w:val="24"/>
        </w:rPr>
        <w:tab/>
      </w:r>
      <w:r w:rsidR="008540F8">
        <w:rPr>
          <w:i/>
          <w:color w:val="FF0000"/>
          <w:sz w:val="24"/>
          <w:szCs w:val="24"/>
        </w:rPr>
        <w:tab/>
      </w:r>
      <w:r w:rsidR="00D81318" w:rsidRPr="00D81318">
        <w:rPr>
          <w:i/>
          <w:color w:val="FF0000"/>
          <w:sz w:val="24"/>
          <w:szCs w:val="24"/>
          <w:highlight w:val="yellow"/>
        </w:rPr>
        <w:t xml:space="preserve"> </w:t>
      </w:r>
    </w:p>
    <w:p w:rsidR="00240FEC" w:rsidRPr="006D3F53" w:rsidRDefault="006D3F53" w:rsidP="007F2B60">
      <w:pPr>
        <w:spacing w:after="0" w:line="240" w:lineRule="auto"/>
        <w:ind w:left="708"/>
        <w:rPr>
          <w:sz w:val="24"/>
          <w:szCs w:val="24"/>
        </w:rPr>
      </w:pPr>
      <w:r>
        <w:rPr>
          <w:i/>
          <w:color w:val="FF0000"/>
          <w:sz w:val="24"/>
          <w:szCs w:val="24"/>
        </w:rPr>
        <w:t>E</w:t>
      </w:r>
      <w:r w:rsidR="001D35B8">
        <w:rPr>
          <w:i/>
          <w:color w:val="FF0000"/>
          <w:sz w:val="24"/>
          <w:szCs w:val="24"/>
        </w:rPr>
        <w:t>’</w:t>
      </w:r>
      <w:r>
        <w:rPr>
          <w:i/>
          <w:color w:val="FF0000"/>
          <w:sz w:val="24"/>
          <w:szCs w:val="24"/>
        </w:rPr>
        <w:t xml:space="preserve"> stato deciso di sostituire i tratti terminali dei tubi di rame </w:t>
      </w:r>
      <w:r w:rsidR="000C7532">
        <w:rPr>
          <w:i/>
          <w:color w:val="FF0000"/>
          <w:sz w:val="24"/>
          <w:szCs w:val="24"/>
        </w:rPr>
        <w:t xml:space="preserve">con tubi AISI 304 </w:t>
      </w:r>
      <w:r w:rsidR="00941C3D">
        <w:rPr>
          <w:i/>
          <w:color w:val="FF0000"/>
          <w:sz w:val="24"/>
          <w:szCs w:val="24"/>
        </w:rPr>
        <w:t xml:space="preserve">con nuovi raccordi </w:t>
      </w:r>
      <w:proofErr w:type="spellStart"/>
      <w:r w:rsidR="00941C3D">
        <w:rPr>
          <w:i/>
          <w:color w:val="FF0000"/>
          <w:sz w:val="24"/>
          <w:szCs w:val="24"/>
        </w:rPr>
        <w:t>swagel</w:t>
      </w:r>
      <w:r>
        <w:rPr>
          <w:i/>
          <w:color w:val="FF0000"/>
          <w:sz w:val="24"/>
          <w:szCs w:val="24"/>
        </w:rPr>
        <w:t>ok</w:t>
      </w:r>
      <w:proofErr w:type="spellEnd"/>
      <w:r>
        <w:rPr>
          <w:i/>
          <w:color w:val="FF0000"/>
          <w:sz w:val="24"/>
          <w:szCs w:val="24"/>
        </w:rPr>
        <w:t xml:space="preserve"> montandoli con l’ausilio di chiave dinamometrica e grasso siliconico</w:t>
      </w:r>
      <w:r w:rsidR="00000AFF">
        <w:rPr>
          <w:i/>
          <w:color w:val="FF0000"/>
          <w:sz w:val="24"/>
          <w:szCs w:val="24"/>
        </w:rPr>
        <w:t>.</w:t>
      </w:r>
    </w:p>
    <w:p w:rsidR="0000760D" w:rsidRPr="00A565EE" w:rsidRDefault="0000760D" w:rsidP="007E74F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Approvvigionamento materiali.</w:t>
      </w:r>
    </w:p>
    <w:p w:rsidR="009A5455" w:rsidRDefault="006D3F53" w:rsidP="0000760D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Tubo in </w:t>
      </w:r>
      <w:r w:rsidR="009A5455">
        <w:rPr>
          <w:sz w:val="24"/>
          <w:szCs w:val="24"/>
        </w:rPr>
        <w:t>Inox</w:t>
      </w:r>
      <w:r>
        <w:rPr>
          <w:sz w:val="24"/>
          <w:szCs w:val="24"/>
        </w:rPr>
        <w:t xml:space="preserve"> diametro 15 mm quantitativo </w:t>
      </w:r>
      <w:r w:rsidR="009A5455">
        <w:rPr>
          <w:sz w:val="24"/>
          <w:szCs w:val="24"/>
        </w:rPr>
        <w:t>1,5</w:t>
      </w:r>
      <w:r>
        <w:rPr>
          <w:sz w:val="24"/>
          <w:szCs w:val="24"/>
        </w:rPr>
        <w:t xml:space="preserve"> m.</w:t>
      </w:r>
      <w:r w:rsidR="000C7532">
        <w:rPr>
          <w:sz w:val="24"/>
          <w:szCs w:val="24"/>
        </w:rPr>
        <w:tab/>
        <w:t xml:space="preserve"> </w:t>
      </w:r>
      <w:r w:rsidR="000C7532" w:rsidRPr="000C7532">
        <w:rPr>
          <w:i/>
          <w:color w:val="FF0000"/>
          <w:sz w:val="24"/>
          <w:szCs w:val="24"/>
        </w:rPr>
        <w:t>Consegnato ad Amicuzzi</w:t>
      </w:r>
    </w:p>
    <w:p w:rsidR="0000760D" w:rsidRPr="00A565EE" w:rsidRDefault="009A5455" w:rsidP="0000760D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Tubo Rame diametro 15 mm quantitativo </w:t>
      </w:r>
      <w:r w:rsidR="000C7532">
        <w:rPr>
          <w:sz w:val="24"/>
          <w:szCs w:val="24"/>
        </w:rPr>
        <w:t>0</w:t>
      </w:r>
      <w:r>
        <w:rPr>
          <w:sz w:val="24"/>
          <w:szCs w:val="24"/>
        </w:rPr>
        <w:t>,5 m</w:t>
      </w:r>
      <w:r w:rsidR="0000760D" w:rsidRPr="00A565EE">
        <w:rPr>
          <w:sz w:val="24"/>
          <w:szCs w:val="24"/>
        </w:rPr>
        <w:t>.</w:t>
      </w:r>
      <w:r w:rsidR="000C7532" w:rsidRPr="000C7532">
        <w:rPr>
          <w:sz w:val="24"/>
          <w:szCs w:val="24"/>
        </w:rPr>
        <w:t xml:space="preserve"> </w:t>
      </w:r>
      <w:r w:rsidR="000C7532">
        <w:rPr>
          <w:sz w:val="24"/>
          <w:szCs w:val="24"/>
        </w:rPr>
        <w:tab/>
        <w:t xml:space="preserve"> </w:t>
      </w:r>
      <w:r w:rsidR="000C7532" w:rsidRPr="000C7532">
        <w:rPr>
          <w:i/>
          <w:color w:val="FF0000"/>
          <w:sz w:val="24"/>
          <w:szCs w:val="24"/>
        </w:rPr>
        <w:t>Consegnato ad Amicuzzi</w:t>
      </w:r>
    </w:p>
    <w:p w:rsidR="0000760D" w:rsidRPr="00A565EE" w:rsidRDefault="0000760D" w:rsidP="0000760D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Raccordi</w:t>
      </w:r>
      <w:r w:rsidR="00A12520">
        <w:rPr>
          <w:sz w:val="24"/>
          <w:szCs w:val="24"/>
        </w:rPr>
        <w:t xml:space="preserve"> </w:t>
      </w:r>
      <w:proofErr w:type="spellStart"/>
      <w:r w:rsidR="00A12520">
        <w:rPr>
          <w:sz w:val="24"/>
          <w:szCs w:val="24"/>
        </w:rPr>
        <w:t>swagel</w:t>
      </w:r>
      <w:r w:rsidR="006D3F53">
        <w:rPr>
          <w:sz w:val="24"/>
          <w:szCs w:val="24"/>
        </w:rPr>
        <w:t>ok</w:t>
      </w:r>
      <w:proofErr w:type="spellEnd"/>
      <w:r w:rsidRPr="00A565EE">
        <w:rPr>
          <w:sz w:val="24"/>
          <w:szCs w:val="24"/>
        </w:rPr>
        <w:t xml:space="preserve"> pz. </w:t>
      </w:r>
      <w:r w:rsidR="009A5455">
        <w:rPr>
          <w:sz w:val="24"/>
          <w:szCs w:val="24"/>
        </w:rPr>
        <w:t>18</w:t>
      </w:r>
      <w:r w:rsidR="000C7532" w:rsidRPr="000C7532">
        <w:rPr>
          <w:i/>
          <w:color w:val="FF0000"/>
          <w:sz w:val="24"/>
          <w:szCs w:val="24"/>
        </w:rPr>
        <w:t xml:space="preserve"> </w:t>
      </w:r>
      <w:r w:rsidR="000C7532">
        <w:rPr>
          <w:i/>
          <w:color w:val="FF0000"/>
          <w:sz w:val="24"/>
          <w:szCs w:val="24"/>
        </w:rPr>
        <w:tab/>
      </w:r>
      <w:r w:rsidR="000C7532">
        <w:rPr>
          <w:i/>
          <w:color w:val="FF0000"/>
          <w:sz w:val="24"/>
          <w:szCs w:val="24"/>
        </w:rPr>
        <w:tab/>
      </w:r>
      <w:r w:rsidR="000C7532">
        <w:rPr>
          <w:i/>
          <w:color w:val="FF0000"/>
          <w:sz w:val="24"/>
          <w:szCs w:val="24"/>
        </w:rPr>
        <w:tab/>
      </w:r>
      <w:r w:rsidR="000C7532">
        <w:rPr>
          <w:i/>
          <w:color w:val="FF0000"/>
          <w:sz w:val="24"/>
          <w:szCs w:val="24"/>
        </w:rPr>
        <w:tab/>
        <w:t>Pr</w:t>
      </w:r>
      <w:r w:rsidR="000C7532" w:rsidRPr="009A5455">
        <w:rPr>
          <w:i/>
          <w:color w:val="FF0000"/>
          <w:sz w:val="24"/>
          <w:szCs w:val="24"/>
        </w:rPr>
        <w:t>estit</w:t>
      </w:r>
      <w:r w:rsidR="000C7532">
        <w:rPr>
          <w:i/>
          <w:color w:val="FF0000"/>
          <w:sz w:val="24"/>
          <w:szCs w:val="24"/>
        </w:rPr>
        <w:t>o da</w:t>
      </w:r>
      <w:r w:rsidR="000C7532" w:rsidRPr="009A5455">
        <w:rPr>
          <w:i/>
          <w:color w:val="FF0000"/>
          <w:sz w:val="24"/>
          <w:szCs w:val="24"/>
        </w:rPr>
        <w:t xml:space="preserve"> </w:t>
      </w:r>
      <w:proofErr w:type="spellStart"/>
      <w:r w:rsidR="000C7532" w:rsidRPr="009A5455">
        <w:rPr>
          <w:i/>
          <w:color w:val="FF0000"/>
          <w:sz w:val="24"/>
          <w:szCs w:val="24"/>
        </w:rPr>
        <w:t>Visca</w:t>
      </w:r>
      <w:proofErr w:type="spellEnd"/>
      <w:r w:rsidR="000C7532" w:rsidRPr="009A5455">
        <w:rPr>
          <w:color w:val="FF0000"/>
          <w:sz w:val="24"/>
          <w:szCs w:val="24"/>
        </w:rPr>
        <w:t>.</w:t>
      </w:r>
    </w:p>
    <w:p w:rsidR="00CF52B2" w:rsidRPr="009A5455" w:rsidRDefault="00A12520" w:rsidP="009A5455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Olive per raccordi </w:t>
      </w:r>
      <w:proofErr w:type="spellStart"/>
      <w:r>
        <w:rPr>
          <w:sz w:val="24"/>
          <w:szCs w:val="24"/>
        </w:rPr>
        <w:t>swagel</w:t>
      </w:r>
      <w:r w:rsidR="006D3F53">
        <w:rPr>
          <w:sz w:val="24"/>
          <w:szCs w:val="24"/>
        </w:rPr>
        <w:t>ok</w:t>
      </w:r>
      <w:proofErr w:type="spellEnd"/>
      <w:r w:rsidR="006D3F53">
        <w:rPr>
          <w:sz w:val="24"/>
          <w:szCs w:val="24"/>
        </w:rPr>
        <w:t xml:space="preserve"> pz. </w:t>
      </w:r>
      <w:r w:rsidR="009A5455">
        <w:rPr>
          <w:sz w:val="24"/>
          <w:szCs w:val="24"/>
        </w:rPr>
        <w:t>18</w:t>
      </w:r>
      <w:r w:rsidR="0045386C" w:rsidRPr="009A5455">
        <w:rPr>
          <w:color w:val="365F91" w:themeColor="accent1" w:themeShade="BF"/>
          <w:sz w:val="24"/>
          <w:szCs w:val="24"/>
        </w:rPr>
        <w:tab/>
      </w:r>
      <w:r w:rsidR="0045386C" w:rsidRPr="009A5455">
        <w:rPr>
          <w:color w:val="365F91" w:themeColor="accent1" w:themeShade="BF"/>
          <w:sz w:val="24"/>
          <w:szCs w:val="24"/>
        </w:rPr>
        <w:tab/>
      </w:r>
      <w:r w:rsidR="0058206F">
        <w:rPr>
          <w:color w:val="365F91" w:themeColor="accent1" w:themeShade="BF"/>
          <w:sz w:val="24"/>
          <w:szCs w:val="24"/>
        </w:rPr>
        <w:tab/>
      </w:r>
      <w:r w:rsidR="009A5455">
        <w:rPr>
          <w:i/>
          <w:color w:val="FF0000"/>
          <w:sz w:val="24"/>
          <w:szCs w:val="24"/>
        </w:rPr>
        <w:t>Pr</w:t>
      </w:r>
      <w:r w:rsidR="0045386C" w:rsidRPr="009A5455">
        <w:rPr>
          <w:i/>
          <w:color w:val="FF0000"/>
          <w:sz w:val="24"/>
          <w:szCs w:val="24"/>
        </w:rPr>
        <w:t>estit</w:t>
      </w:r>
      <w:r w:rsidR="009A5455">
        <w:rPr>
          <w:i/>
          <w:color w:val="FF0000"/>
          <w:sz w:val="24"/>
          <w:szCs w:val="24"/>
        </w:rPr>
        <w:t>o da</w:t>
      </w:r>
      <w:r w:rsidR="0045386C" w:rsidRPr="009A5455">
        <w:rPr>
          <w:i/>
          <w:color w:val="FF0000"/>
          <w:sz w:val="24"/>
          <w:szCs w:val="24"/>
        </w:rPr>
        <w:t xml:space="preserve"> </w:t>
      </w:r>
      <w:proofErr w:type="spellStart"/>
      <w:r w:rsidR="0045386C" w:rsidRPr="009A5455">
        <w:rPr>
          <w:i/>
          <w:color w:val="FF0000"/>
          <w:sz w:val="24"/>
          <w:szCs w:val="24"/>
        </w:rPr>
        <w:t>Visca</w:t>
      </w:r>
      <w:proofErr w:type="spellEnd"/>
      <w:r w:rsidR="0045386C" w:rsidRPr="009A5455">
        <w:rPr>
          <w:color w:val="FF0000"/>
          <w:sz w:val="24"/>
          <w:szCs w:val="24"/>
        </w:rPr>
        <w:t>.</w:t>
      </w:r>
    </w:p>
    <w:p w:rsidR="009A5455" w:rsidRPr="009A5455" w:rsidRDefault="009A5455" w:rsidP="009A5455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9A5455">
        <w:rPr>
          <w:sz w:val="24"/>
          <w:szCs w:val="24"/>
        </w:rPr>
        <w:t xml:space="preserve">Fare ordine per restituzione </w:t>
      </w:r>
      <w:proofErr w:type="spellStart"/>
      <w:r w:rsidRPr="009A5455">
        <w:rPr>
          <w:sz w:val="24"/>
          <w:szCs w:val="24"/>
        </w:rPr>
        <w:t>swagelok</w:t>
      </w:r>
      <w:proofErr w:type="spellEnd"/>
      <w:r w:rsidRPr="009A5455">
        <w:rPr>
          <w:sz w:val="24"/>
          <w:szCs w:val="24"/>
        </w:rPr>
        <w:t>.</w:t>
      </w:r>
    </w:p>
    <w:p w:rsidR="004F5C66" w:rsidRPr="00A565EE" w:rsidRDefault="004F5C66" w:rsidP="004F5C66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Verifica tempi di consegna dei moduli </w:t>
      </w:r>
      <w:r w:rsidR="00000AFF">
        <w:rPr>
          <w:sz w:val="24"/>
          <w:szCs w:val="24"/>
        </w:rPr>
        <w:t>W .</w:t>
      </w:r>
      <w:r w:rsidRPr="00A565EE">
        <w:rPr>
          <w:sz w:val="24"/>
          <w:szCs w:val="24"/>
        </w:rPr>
        <w:t>assemblati</w:t>
      </w:r>
      <w:r w:rsidR="0058206F">
        <w:rPr>
          <w:sz w:val="24"/>
          <w:szCs w:val="24"/>
        </w:rPr>
        <w:tab/>
      </w:r>
      <w:r w:rsidR="0058206F" w:rsidRPr="0058206F">
        <w:rPr>
          <w:i/>
          <w:color w:val="FF0000"/>
          <w:sz w:val="24"/>
          <w:szCs w:val="24"/>
        </w:rPr>
        <w:t xml:space="preserve">Disponibili </w:t>
      </w:r>
      <w:r w:rsidR="000C7532">
        <w:rPr>
          <w:i/>
          <w:color w:val="FF0000"/>
          <w:sz w:val="24"/>
          <w:szCs w:val="24"/>
        </w:rPr>
        <w:t xml:space="preserve">tutte la </w:t>
      </w:r>
      <w:r w:rsidR="0058206F" w:rsidRPr="0058206F">
        <w:rPr>
          <w:i/>
          <w:color w:val="FF0000"/>
          <w:sz w:val="24"/>
          <w:szCs w:val="24"/>
        </w:rPr>
        <w:t xml:space="preserve">Spirali </w:t>
      </w:r>
    </w:p>
    <w:p w:rsidR="00AB1D13" w:rsidRDefault="004F5C66" w:rsidP="00AB1D13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tempi di consegna piastre modificate</w:t>
      </w:r>
      <w:r w:rsidR="00000AFF">
        <w:rPr>
          <w:sz w:val="24"/>
          <w:szCs w:val="24"/>
        </w:rPr>
        <w:t>.</w:t>
      </w:r>
      <w:r w:rsidR="0058206F">
        <w:rPr>
          <w:sz w:val="24"/>
          <w:szCs w:val="24"/>
        </w:rPr>
        <w:tab/>
      </w:r>
      <w:r w:rsidR="0058206F">
        <w:rPr>
          <w:sz w:val="24"/>
          <w:szCs w:val="24"/>
        </w:rPr>
        <w:tab/>
      </w:r>
      <w:r w:rsidR="000C7532">
        <w:rPr>
          <w:i/>
          <w:color w:val="FF0000"/>
          <w:sz w:val="24"/>
          <w:szCs w:val="24"/>
        </w:rPr>
        <w:t>Consegnate</w:t>
      </w:r>
    </w:p>
    <w:p w:rsidR="00127B1F" w:rsidRPr="000C7532" w:rsidRDefault="00127B1F" w:rsidP="000C7532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Sostituire i 12 prigionieri da 10 MA con altrettanti 8-10 MA.</w:t>
      </w:r>
      <w:r w:rsidR="00BB6E67">
        <w:rPr>
          <w:sz w:val="24"/>
          <w:szCs w:val="24"/>
        </w:rPr>
        <w:tab/>
      </w:r>
      <w:r w:rsidR="00BB6E67">
        <w:rPr>
          <w:sz w:val="24"/>
          <w:szCs w:val="24"/>
        </w:rPr>
        <w:tab/>
      </w:r>
      <w:r w:rsidR="000C7532">
        <w:rPr>
          <w:i/>
          <w:color w:val="FF0000"/>
          <w:sz w:val="24"/>
          <w:szCs w:val="24"/>
        </w:rPr>
        <w:t>Consegnati</w:t>
      </w:r>
    </w:p>
    <w:p w:rsidR="004F5C66" w:rsidRPr="000C7532" w:rsidRDefault="00B86665" w:rsidP="004F5C66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Intervento </w:t>
      </w:r>
      <w:r w:rsidR="006D3F53">
        <w:rPr>
          <w:sz w:val="24"/>
          <w:szCs w:val="24"/>
        </w:rPr>
        <w:t>di pulizia su</w:t>
      </w:r>
      <w:r w:rsidRPr="00A565EE">
        <w:rPr>
          <w:sz w:val="24"/>
          <w:szCs w:val="24"/>
        </w:rPr>
        <w:t xml:space="preserve"> isolanti</w:t>
      </w:r>
      <w:r w:rsidR="006D3F53">
        <w:rPr>
          <w:sz w:val="24"/>
          <w:szCs w:val="24"/>
        </w:rPr>
        <w:t xml:space="preserve"> </w:t>
      </w:r>
      <w:proofErr w:type="spellStart"/>
      <w:r w:rsidR="006D3F53">
        <w:rPr>
          <w:sz w:val="24"/>
          <w:szCs w:val="24"/>
        </w:rPr>
        <w:t>macor</w:t>
      </w:r>
      <w:proofErr w:type="spellEnd"/>
      <w:r w:rsidR="006D3F53">
        <w:rPr>
          <w:sz w:val="24"/>
          <w:szCs w:val="24"/>
        </w:rPr>
        <w:t>.</w:t>
      </w:r>
      <w:r w:rsidR="002935E6">
        <w:rPr>
          <w:sz w:val="24"/>
          <w:szCs w:val="24"/>
        </w:rPr>
        <w:t xml:space="preserve"> </w:t>
      </w:r>
      <w:r w:rsidR="00396411">
        <w:rPr>
          <w:sz w:val="24"/>
          <w:szCs w:val="24"/>
        </w:rPr>
        <w:tab/>
      </w:r>
      <w:r w:rsidR="00396411">
        <w:rPr>
          <w:sz w:val="24"/>
          <w:szCs w:val="24"/>
        </w:rPr>
        <w:tab/>
      </w:r>
      <w:r w:rsidR="002935E6" w:rsidRPr="002935E6">
        <w:rPr>
          <w:i/>
          <w:color w:val="FF0000"/>
          <w:sz w:val="24"/>
          <w:szCs w:val="24"/>
        </w:rPr>
        <w:t>A cura del pool diagnostiche</w:t>
      </w:r>
      <w:r w:rsidR="002935E6">
        <w:rPr>
          <w:i/>
          <w:color w:val="FF0000"/>
          <w:sz w:val="24"/>
          <w:szCs w:val="24"/>
        </w:rPr>
        <w:t>.</w:t>
      </w:r>
      <w:r w:rsidR="009E6C1C">
        <w:rPr>
          <w:i/>
          <w:color w:val="FF0000"/>
          <w:sz w:val="24"/>
          <w:szCs w:val="24"/>
        </w:rPr>
        <w:t xml:space="preserve"> Al </w:t>
      </w:r>
      <w:r w:rsidR="000C7532">
        <w:rPr>
          <w:i/>
          <w:color w:val="FF0000"/>
          <w:sz w:val="24"/>
          <w:szCs w:val="24"/>
        </w:rPr>
        <w:t>100</w:t>
      </w:r>
      <w:r w:rsidR="009E6C1C">
        <w:rPr>
          <w:i/>
          <w:color w:val="FF0000"/>
          <w:sz w:val="24"/>
          <w:szCs w:val="24"/>
        </w:rPr>
        <w:t>%</w:t>
      </w:r>
    </w:p>
    <w:p w:rsidR="000C7532" w:rsidRPr="00A565EE" w:rsidRDefault="000C7532" w:rsidP="004F5C66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0C7532">
        <w:rPr>
          <w:sz w:val="24"/>
          <w:szCs w:val="24"/>
        </w:rPr>
        <w:t>Realizzare due ricambi in Teflon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935E6">
        <w:rPr>
          <w:i/>
          <w:color w:val="FF0000"/>
          <w:sz w:val="24"/>
          <w:szCs w:val="24"/>
        </w:rPr>
        <w:t>A cura del pool diagnostiche</w:t>
      </w:r>
      <w:r>
        <w:rPr>
          <w:i/>
          <w:color w:val="FF0000"/>
          <w:sz w:val="24"/>
          <w:szCs w:val="24"/>
        </w:rPr>
        <w:t>.</w:t>
      </w:r>
    </w:p>
    <w:p w:rsidR="00A12520" w:rsidRPr="00A12520" w:rsidRDefault="00B86665" w:rsidP="00A12520">
      <w:pPr>
        <w:pStyle w:val="Paragrafoelenco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Accorciamento parte orizzontale lato interno supporti coils</w:t>
      </w:r>
      <w:r w:rsidR="00786DBA">
        <w:rPr>
          <w:sz w:val="24"/>
          <w:szCs w:val="24"/>
        </w:rPr>
        <w:t xml:space="preserve"> Gruppo 2</w:t>
      </w:r>
      <w:r w:rsidRPr="00A565EE">
        <w:rPr>
          <w:sz w:val="24"/>
          <w:szCs w:val="24"/>
        </w:rPr>
        <w:t>.</w:t>
      </w:r>
      <w:r w:rsidR="00A12520" w:rsidRPr="00A12520">
        <w:rPr>
          <w:sz w:val="24"/>
          <w:szCs w:val="24"/>
        </w:rPr>
        <w:t>e</w:t>
      </w:r>
      <w:r w:rsidR="009E6C1C">
        <w:rPr>
          <w:sz w:val="24"/>
          <w:szCs w:val="24"/>
        </w:rPr>
        <w:t xml:space="preserve"> </w:t>
      </w:r>
      <w:r w:rsidR="009E6C1C">
        <w:rPr>
          <w:sz w:val="24"/>
          <w:szCs w:val="24"/>
        </w:rPr>
        <w:tab/>
      </w:r>
      <w:r w:rsidR="009E6C1C">
        <w:rPr>
          <w:sz w:val="24"/>
          <w:szCs w:val="24"/>
        </w:rPr>
        <w:tab/>
      </w:r>
    </w:p>
    <w:p w:rsidR="00A12520" w:rsidRDefault="00A12520" w:rsidP="001C75CF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Intervento eseguito dal pool diagnostiche</w:t>
      </w:r>
      <w:r w:rsidR="00B371A7" w:rsidRPr="00B371A7">
        <w:rPr>
          <w:i/>
          <w:color w:val="FF0000"/>
          <w:sz w:val="24"/>
          <w:szCs w:val="24"/>
        </w:rPr>
        <w:t xml:space="preserve"> </w:t>
      </w:r>
      <w:r w:rsidR="00B371A7">
        <w:rPr>
          <w:i/>
          <w:color w:val="FF0000"/>
          <w:sz w:val="24"/>
          <w:szCs w:val="24"/>
        </w:rPr>
        <w:tab/>
      </w:r>
      <w:r w:rsidR="00B371A7">
        <w:rPr>
          <w:i/>
          <w:color w:val="FF0000"/>
          <w:sz w:val="24"/>
          <w:szCs w:val="24"/>
        </w:rPr>
        <w:tab/>
        <w:t xml:space="preserve"> eseguito </w:t>
      </w:r>
      <w:r w:rsidR="00B371A7" w:rsidRPr="009E6C1C">
        <w:rPr>
          <w:i/>
          <w:color w:val="FF0000"/>
          <w:sz w:val="24"/>
          <w:szCs w:val="24"/>
        </w:rPr>
        <w:t xml:space="preserve">al </w:t>
      </w:r>
      <w:r w:rsidR="00B371A7">
        <w:rPr>
          <w:i/>
          <w:color w:val="FF0000"/>
          <w:sz w:val="24"/>
          <w:szCs w:val="24"/>
        </w:rPr>
        <w:t>10</w:t>
      </w:r>
      <w:r w:rsidR="00B371A7" w:rsidRPr="009E6C1C">
        <w:rPr>
          <w:i/>
          <w:color w:val="FF0000"/>
          <w:sz w:val="24"/>
          <w:szCs w:val="24"/>
        </w:rPr>
        <w:t>0%</w:t>
      </w:r>
    </w:p>
    <w:p w:rsidR="001C75CF" w:rsidRDefault="001C75CF" w:rsidP="001C75CF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Produrre un disegno di massima quotato</w:t>
      </w:r>
      <w:r w:rsidR="00622035">
        <w:rPr>
          <w:sz w:val="24"/>
          <w:szCs w:val="24"/>
        </w:rPr>
        <w:t>.</w:t>
      </w:r>
      <w:r w:rsidR="000C7532">
        <w:rPr>
          <w:sz w:val="24"/>
          <w:szCs w:val="24"/>
        </w:rPr>
        <w:tab/>
      </w:r>
      <w:r w:rsidR="000C7532">
        <w:rPr>
          <w:sz w:val="24"/>
          <w:szCs w:val="24"/>
        </w:rPr>
        <w:tab/>
      </w:r>
      <w:r w:rsidR="000C7532" w:rsidRPr="000C7532">
        <w:rPr>
          <w:i/>
          <w:color w:val="FF0000"/>
          <w:sz w:val="24"/>
          <w:szCs w:val="24"/>
        </w:rPr>
        <w:t>Non necessario</w:t>
      </w:r>
      <w:r w:rsidR="000C7532">
        <w:rPr>
          <w:i/>
          <w:color w:val="FF0000"/>
          <w:sz w:val="24"/>
          <w:szCs w:val="24"/>
        </w:rPr>
        <w:t>.</w:t>
      </w:r>
    </w:p>
    <w:p w:rsidR="00190847" w:rsidRDefault="00190847" w:rsidP="001D35B8">
      <w:pPr>
        <w:pStyle w:val="Paragrafoelenco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Verifica bulloneria sopporto modulo</w:t>
      </w:r>
      <w:r w:rsidR="00622035">
        <w:rPr>
          <w:sz w:val="24"/>
          <w:szCs w:val="24"/>
        </w:rPr>
        <w:t>.</w:t>
      </w:r>
    </w:p>
    <w:p w:rsidR="00A12520" w:rsidRDefault="00A12520" w:rsidP="001D35B8">
      <w:pPr>
        <w:spacing w:after="0" w:line="240" w:lineRule="auto"/>
        <w:ind w:left="360" w:firstLine="348"/>
        <w:rPr>
          <w:i/>
          <w:color w:val="FF0000"/>
          <w:sz w:val="24"/>
          <w:szCs w:val="24"/>
        </w:rPr>
      </w:pPr>
      <w:r w:rsidRPr="00A12520">
        <w:rPr>
          <w:i/>
          <w:color w:val="FF0000"/>
          <w:sz w:val="24"/>
          <w:szCs w:val="24"/>
        </w:rPr>
        <w:t>E</w:t>
      </w:r>
      <w:r w:rsidR="001D35B8">
        <w:rPr>
          <w:i/>
          <w:color w:val="FF0000"/>
          <w:sz w:val="24"/>
          <w:szCs w:val="24"/>
        </w:rPr>
        <w:t>’</w:t>
      </w:r>
      <w:r w:rsidRPr="00A12520">
        <w:rPr>
          <w:i/>
          <w:color w:val="FF0000"/>
          <w:sz w:val="24"/>
          <w:szCs w:val="24"/>
        </w:rPr>
        <w:t xml:space="preserve"> </w:t>
      </w:r>
      <w:r w:rsidR="001D35B8">
        <w:rPr>
          <w:i/>
          <w:color w:val="FF0000"/>
          <w:sz w:val="24"/>
          <w:szCs w:val="24"/>
        </w:rPr>
        <w:t>necessario acquistare dischi da taglio per levigatrice angolare e punte per la forature dei supporti.</w:t>
      </w:r>
    </w:p>
    <w:p w:rsidR="001D35B8" w:rsidRPr="00A12520" w:rsidRDefault="001D35B8" w:rsidP="001D35B8">
      <w:pPr>
        <w:spacing w:after="0" w:line="240" w:lineRule="auto"/>
        <w:ind w:left="360" w:firstLine="348"/>
        <w:rPr>
          <w:sz w:val="24"/>
          <w:szCs w:val="24"/>
        </w:rPr>
      </w:pPr>
      <w:r>
        <w:rPr>
          <w:i/>
          <w:color w:val="FF0000"/>
          <w:sz w:val="24"/>
          <w:szCs w:val="24"/>
        </w:rPr>
        <w:t>In quantità e tipo da definire</w:t>
      </w:r>
    </w:p>
    <w:p w:rsidR="00AB1D13" w:rsidRDefault="00AB1D13" w:rsidP="00000AFF">
      <w:pPr>
        <w:spacing w:after="0" w:line="240" w:lineRule="auto"/>
        <w:ind w:left="360"/>
        <w:rPr>
          <w:color w:val="365F91" w:themeColor="accent1" w:themeShade="BF"/>
          <w:sz w:val="24"/>
          <w:szCs w:val="24"/>
        </w:rPr>
      </w:pPr>
      <w:r>
        <w:rPr>
          <w:color w:val="365F91" w:themeColor="accent1" w:themeShade="BF"/>
          <w:sz w:val="24"/>
          <w:szCs w:val="24"/>
        </w:rPr>
        <w:t xml:space="preserve">E’ necessario provvedere alla pulizia </w:t>
      </w:r>
      <w:r w:rsidR="006F1EBB">
        <w:rPr>
          <w:color w:val="365F91" w:themeColor="accent1" w:themeShade="BF"/>
          <w:sz w:val="24"/>
          <w:szCs w:val="24"/>
        </w:rPr>
        <w:t>meccanica delle parti ossidate e alla pulizia superficiale degli isolanti metallizzati.</w:t>
      </w:r>
    </w:p>
    <w:p w:rsidR="002B65FA" w:rsidRPr="00A565EE" w:rsidRDefault="002B65FA" w:rsidP="002B65FA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Montaggio nuovi Divertori</w:t>
      </w:r>
      <w:r w:rsidR="00985D24" w:rsidRPr="00A565EE">
        <w:rPr>
          <w:sz w:val="24"/>
          <w:szCs w:val="24"/>
        </w:rPr>
        <w:t>.</w:t>
      </w:r>
    </w:p>
    <w:p w:rsidR="00AD4D99" w:rsidRPr="00A565EE" w:rsidRDefault="00AD4D99" w:rsidP="00AD4D99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Verifica disponibilità </w:t>
      </w:r>
      <w:r w:rsidR="00622035">
        <w:rPr>
          <w:sz w:val="24"/>
          <w:szCs w:val="24"/>
        </w:rPr>
        <w:t xml:space="preserve">per </w:t>
      </w:r>
      <w:r w:rsidRPr="00A565EE">
        <w:rPr>
          <w:sz w:val="24"/>
          <w:szCs w:val="24"/>
        </w:rPr>
        <w:t>nuove forature</w:t>
      </w:r>
      <w:r w:rsidR="00000AFF">
        <w:rPr>
          <w:sz w:val="24"/>
          <w:szCs w:val="24"/>
        </w:rPr>
        <w:t>.</w:t>
      </w:r>
      <w:r w:rsidR="00622035">
        <w:rPr>
          <w:sz w:val="24"/>
          <w:szCs w:val="24"/>
        </w:rPr>
        <w:t xml:space="preserve"> </w:t>
      </w:r>
      <w:r w:rsidR="00B371A7">
        <w:rPr>
          <w:sz w:val="24"/>
          <w:szCs w:val="24"/>
        </w:rPr>
        <w:tab/>
      </w:r>
      <w:r w:rsidR="00B371A7">
        <w:rPr>
          <w:sz w:val="24"/>
          <w:szCs w:val="24"/>
        </w:rPr>
        <w:tab/>
      </w:r>
      <w:r w:rsidR="00001944">
        <w:rPr>
          <w:sz w:val="24"/>
          <w:szCs w:val="24"/>
        </w:rPr>
        <w:tab/>
      </w:r>
      <w:r w:rsidR="00000AFF" w:rsidRPr="002935E6">
        <w:rPr>
          <w:i/>
          <w:color w:val="FF0000"/>
          <w:sz w:val="24"/>
          <w:szCs w:val="24"/>
        </w:rPr>
        <w:t>A cura del pool diagnostiche</w:t>
      </w:r>
      <w:r w:rsidR="00000AFF">
        <w:rPr>
          <w:i/>
          <w:color w:val="FF0000"/>
          <w:sz w:val="24"/>
          <w:szCs w:val="24"/>
        </w:rPr>
        <w:t>.</w:t>
      </w:r>
    </w:p>
    <w:p w:rsidR="00F250FA" w:rsidRDefault="002B65FA" w:rsidP="002B65FA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F250FA">
        <w:rPr>
          <w:sz w:val="24"/>
          <w:szCs w:val="24"/>
        </w:rPr>
        <w:t>Isolamento Divertori</w:t>
      </w:r>
      <w:r w:rsidR="00985D24" w:rsidRPr="00F250FA">
        <w:rPr>
          <w:sz w:val="24"/>
          <w:szCs w:val="24"/>
        </w:rPr>
        <w:t>.</w:t>
      </w:r>
      <w:r w:rsidR="004B48C4" w:rsidRPr="00F250FA">
        <w:rPr>
          <w:sz w:val="24"/>
          <w:szCs w:val="24"/>
        </w:rPr>
        <w:tab/>
      </w:r>
      <w:r w:rsidR="004B48C4" w:rsidRPr="00F250FA">
        <w:rPr>
          <w:sz w:val="24"/>
          <w:szCs w:val="24"/>
        </w:rPr>
        <w:tab/>
      </w:r>
      <w:r w:rsidR="004B48C4" w:rsidRPr="00F250FA">
        <w:rPr>
          <w:sz w:val="24"/>
          <w:szCs w:val="24"/>
        </w:rPr>
        <w:tab/>
      </w:r>
      <w:r w:rsidR="005A3015" w:rsidRPr="00F250FA">
        <w:rPr>
          <w:sz w:val="24"/>
          <w:szCs w:val="24"/>
        </w:rPr>
        <w:tab/>
      </w:r>
      <w:r w:rsidR="00001944">
        <w:rPr>
          <w:sz w:val="24"/>
          <w:szCs w:val="24"/>
        </w:rPr>
        <w:tab/>
      </w:r>
      <w:r w:rsidR="00B371A7" w:rsidRPr="00B371A7">
        <w:rPr>
          <w:i/>
          <w:color w:val="FF0000"/>
          <w:sz w:val="24"/>
          <w:szCs w:val="24"/>
        </w:rPr>
        <w:t>In Costruzione</w:t>
      </w:r>
      <w:r w:rsidR="00001944">
        <w:rPr>
          <w:i/>
          <w:color w:val="FF0000"/>
          <w:sz w:val="24"/>
          <w:szCs w:val="24"/>
        </w:rPr>
        <w:t xml:space="preserve"> Amicuzzi</w:t>
      </w:r>
      <w:r w:rsidR="00B371A7">
        <w:rPr>
          <w:i/>
          <w:color w:val="FF0000"/>
          <w:sz w:val="24"/>
          <w:szCs w:val="24"/>
        </w:rPr>
        <w:t>.</w:t>
      </w:r>
      <w:r w:rsidR="004B48C4" w:rsidRPr="00F250FA">
        <w:rPr>
          <w:sz w:val="24"/>
          <w:szCs w:val="24"/>
        </w:rPr>
        <w:tab/>
      </w:r>
    </w:p>
    <w:p w:rsidR="002B65FA" w:rsidRPr="00F250FA" w:rsidRDefault="002B65FA" w:rsidP="002B65FA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F250FA">
        <w:rPr>
          <w:sz w:val="24"/>
          <w:szCs w:val="24"/>
        </w:rPr>
        <w:t>Progettare supporti isolanti</w:t>
      </w:r>
      <w:r w:rsidR="00985D24" w:rsidRPr="00F250FA">
        <w:rPr>
          <w:sz w:val="24"/>
          <w:szCs w:val="24"/>
        </w:rPr>
        <w:t>.</w:t>
      </w:r>
      <w:r w:rsidR="00F250FA">
        <w:rPr>
          <w:sz w:val="24"/>
          <w:szCs w:val="24"/>
        </w:rPr>
        <w:tab/>
      </w:r>
      <w:r w:rsidR="00F250FA">
        <w:rPr>
          <w:sz w:val="24"/>
          <w:szCs w:val="24"/>
        </w:rPr>
        <w:tab/>
      </w:r>
      <w:r w:rsidR="00F250FA">
        <w:rPr>
          <w:sz w:val="24"/>
          <w:szCs w:val="24"/>
        </w:rPr>
        <w:tab/>
      </w:r>
      <w:r w:rsidR="00F250FA" w:rsidRPr="00F250FA">
        <w:rPr>
          <w:i/>
          <w:color w:val="FF0000"/>
          <w:sz w:val="24"/>
          <w:szCs w:val="24"/>
        </w:rPr>
        <w:t>Concordato disegno supporti isolanti</w:t>
      </w:r>
      <w:r w:rsidR="00F250FA">
        <w:rPr>
          <w:i/>
          <w:color w:val="FF0000"/>
          <w:sz w:val="24"/>
          <w:szCs w:val="24"/>
        </w:rPr>
        <w:t>.</w:t>
      </w:r>
    </w:p>
    <w:p w:rsidR="00622035" w:rsidRPr="00921209" w:rsidRDefault="00622035" w:rsidP="00622035">
      <w:pPr>
        <w:pStyle w:val="Paragrafoelenco"/>
        <w:numPr>
          <w:ilvl w:val="3"/>
          <w:numId w:val="1"/>
        </w:numPr>
        <w:rPr>
          <w:sz w:val="24"/>
          <w:szCs w:val="24"/>
        </w:rPr>
      </w:pPr>
      <w:r w:rsidRPr="00622035">
        <w:rPr>
          <w:sz w:val="24"/>
          <w:szCs w:val="24"/>
        </w:rPr>
        <w:t>Produrre un disegno di massima quotato</w:t>
      </w:r>
      <w:r>
        <w:rPr>
          <w:sz w:val="24"/>
          <w:szCs w:val="24"/>
        </w:rPr>
        <w:t>.</w:t>
      </w:r>
    </w:p>
    <w:p w:rsidR="001C3087" w:rsidRPr="00000AFF" w:rsidRDefault="001C3087" w:rsidP="00622035">
      <w:pPr>
        <w:pStyle w:val="Paragrafoelenco"/>
        <w:numPr>
          <w:ilvl w:val="3"/>
          <w:numId w:val="1"/>
        </w:numPr>
        <w:rPr>
          <w:i/>
          <w:color w:val="FF0000"/>
          <w:sz w:val="24"/>
          <w:szCs w:val="24"/>
        </w:rPr>
      </w:pPr>
      <w:r w:rsidRPr="00921209">
        <w:rPr>
          <w:sz w:val="24"/>
          <w:szCs w:val="24"/>
        </w:rPr>
        <w:t>R</w:t>
      </w:r>
      <w:r>
        <w:rPr>
          <w:sz w:val="24"/>
          <w:szCs w:val="24"/>
        </w:rPr>
        <w:t>icavare il materiale dal G11 per isolanti supporti coils.</w:t>
      </w:r>
      <w:r w:rsidR="00000AFF">
        <w:rPr>
          <w:sz w:val="24"/>
          <w:szCs w:val="24"/>
        </w:rPr>
        <w:t xml:space="preserve"> </w:t>
      </w:r>
      <w:r w:rsidR="00001944">
        <w:rPr>
          <w:sz w:val="24"/>
          <w:szCs w:val="24"/>
        </w:rPr>
        <w:tab/>
      </w:r>
      <w:r w:rsidR="00000AFF" w:rsidRPr="00000AFF">
        <w:rPr>
          <w:i/>
          <w:color w:val="FF0000"/>
          <w:sz w:val="24"/>
          <w:szCs w:val="24"/>
        </w:rPr>
        <w:t>Ditta Amicuzzi.</w:t>
      </w:r>
    </w:p>
    <w:p w:rsidR="002B65FA" w:rsidRDefault="002B65FA" w:rsidP="002B65FA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Foratura supporti </w:t>
      </w:r>
      <w:r w:rsidR="00786DBA">
        <w:rPr>
          <w:sz w:val="24"/>
          <w:szCs w:val="24"/>
        </w:rPr>
        <w:t xml:space="preserve">virole </w:t>
      </w:r>
      <w:r w:rsidR="00B371A7" w:rsidRPr="00A565EE">
        <w:rPr>
          <w:sz w:val="24"/>
          <w:szCs w:val="24"/>
        </w:rPr>
        <w:t xml:space="preserve">per </w:t>
      </w:r>
      <w:r w:rsidRPr="00A565EE">
        <w:rPr>
          <w:sz w:val="24"/>
          <w:szCs w:val="24"/>
        </w:rPr>
        <w:t>isolanti</w:t>
      </w:r>
      <w:r w:rsidR="00985D24" w:rsidRPr="00A565EE">
        <w:rPr>
          <w:sz w:val="24"/>
          <w:szCs w:val="24"/>
        </w:rPr>
        <w:t>.</w:t>
      </w:r>
    </w:p>
    <w:p w:rsidR="00A07B5D" w:rsidRPr="00A565EE" w:rsidRDefault="00A07B5D" w:rsidP="00A07B5D">
      <w:pPr>
        <w:pStyle w:val="Paragrafoelenco"/>
        <w:numPr>
          <w:ilvl w:val="3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Verifica profilo interno scatolato supporti.</w:t>
      </w:r>
      <w:r w:rsidR="00F250FA">
        <w:rPr>
          <w:sz w:val="24"/>
          <w:szCs w:val="24"/>
        </w:rPr>
        <w:t xml:space="preserve"> </w:t>
      </w:r>
      <w:r w:rsidR="00F250FA" w:rsidRPr="00F250FA">
        <w:rPr>
          <w:i/>
          <w:color w:val="FF0000"/>
          <w:sz w:val="24"/>
          <w:szCs w:val="24"/>
        </w:rPr>
        <w:t>Verificato  larghezza 50,5 51,5 mm</w:t>
      </w:r>
    </w:p>
    <w:p w:rsidR="00291DB9" w:rsidRPr="00A565EE" w:rsidRDefault="00291DB9" w:rsidP="00291DB9">
      <w:pPr>
        <w:pStyle w:val="Paragrafoelenco"/>
        <w:numPr>
          <w:ilvl w:val="3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Previo smontaggio </w:t>
      </w:r>
      <w:r w:rsidR="00D13182">
        <w:rPr>
          <w:sz w:val="24"/>
          <w:szCs w:val="24"/>
        </w:rPr>
        <w:t xml:space="preserve">scaglionato </w:t>
      </w:r>
      <w:r w:rsidRPr="00A565EE">
        <w:rPr>
          <w:sz w:val="24"/>
          <w:szCs w:val="24"/>
        </w:rPr>
        <w:t xml:space="preserve">foratura in </w:t>
      </w:r>
      <w:r w:rsidR="00E25902">
        <w:rPr>
          <w:sz w:val="24"/>
          <w:szCs w:val="24"/>
        </w:rPr>
        <w:t>officina</w:t>
      </w:r>
      <w:r w:rsidR="00E25902">
        <w:rPr>
          <w:sz w:val="24"/>
          <w:szCs w:val="24"/>
        </w:rPr>
        <w:tab/>
      </w:r>
      <w:r w:rsidRPr="00A565EE">
        <w:rPr>
          <w:sz w:val="24"/>
          <w:szCs w:val="24"/>
        </w:rPr>
        <w:t>.</w:t>
      </w:r>
      <w:r w:rsidR="00D13182" w:rsidRPr="00D13182">
        <w:rPr>
          <w:i/>
          <w:color w:val="FF0000"/>
          <w:sz w:val="24"/>
          <w:szCs w:val="24"/>
        </w:rPr>
        <w:t xml:space="preserve"> </w:t>
      </w:r>
      <w:r w:rsidR="00D13182" w:rsidRPr="002935E6">
        <w:rPr>
          <w:i/>
          <w:color w:val="FF0000"/>
          <w:sz w:val="24"/>
          <w:szCs w:val="24"/>
        </w:rPr>
        <w:t>A cura del pool diagnostiche</w:t>
      </w:r>
      <w:r w:rsidR="00D13182">
        <w:rPr>
          <w:i/>
          <w:color w:val="FF0000"/>
          <w:sz w:val="24"/>
          <w:szCs w:val="24"/>
        </w:rPr>
        <w:t>.</w:t>
      </w:r>
    </w:p>
    <w:p w:rsidR="00291DB9" w:rsidRPr="00A565EE" w:rsidRDefault="00291DB9" w:rsidP="00291DB9">
      <w:pPr>
        <w:pStyle w:val="Paragrafoelenco"/>
        <w:numPr>
          <w:ilvl w:val="3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disponibilità disegno meccanico foratura.</w:t>
      </w:r>
    </w:p>
    <w:p w:rsidR="002B65FA" w:rsidRPr="00A565EE" w:rsidRDefault="002B65FA" w:rsidP="002B65FA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Foratura per Sonde di Langmuir</w:t>
      </w:r>
      <w:r w:rsidR="00985D24" w:rsidRPr="00A565EE">
        <w:rPr>
          <w:sz w:val="24"/>
          <w:szCs w:val="24"/>
        </w:rPr>
        <w:t>.</w:t>
      </w:r>
      <w:r w:rsidR="00001944">
        <w:rPr>
          <w:sz w:val="24"/>
          <w:szCs w:val="24"/>
        </w:rPr>
        <w:tab/>
      </w:r>
      <w:r w:rsidR="00001944">
        <w:rPr>
          <w:sz w:val="24"/>
          <w:szCs w:val="24"/>
        </w:rPr>
        <w:tab/>
      </w:r>
      <w:r w:rsidR="00001944">
        <w:rPr>
          <w:sz w:val="24"/>
          <w:szCs w:val="24"/>
        </w:rPr>
        <w:tab/>
      </w:r>
      <w:r w:rsidR="00001944" w:rsidRPr="002935E6">
        <w:rPr>
          <w:i/>
          <w:color w:val="FF0000"/>
          <w:sz w:val="24"/>
          <w:szCs w:val="24"/>
        </w:rPr>
        <w:t>A cura del pool diagnostiche</w:t>
      </w:r>
      <w:r w:rsidR="00001944">
        <w:rPr>
          <w:i/>
          <w:color w:val="FF0000"/>
          <w:sz w:val="24"/>
          <w:szCs w:val="24"/>
        </w:rPr>
        <w:t>.</w:t>
      </w:r>
    </w:p>
    <w:p w:rsidR="00AD4D99" w:rsidRDefault="00AD4D99" w:rsidP="00AD4D99">
      <w:pPr>
        <w:pStyle w:val="Paragrafoelenco"/>
        <w:numPr>
          <w:ilvl w:val="3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Disegnare dima con modifica diametro fori</w:t>
      </w:r>
      <w:r w:rsidR="00CD29B1">
        <w:rPr>
          <w:sz w:val="24"/>
          <w:szCs w:val="24"/>
        </w:rPr>
        <w:t>.</w:t>
      </w:r>
    </w:p>
    <w:p w:rsidR="000941BE" w:rsidRPr="006E416C" w:rsidRDefault="000941BE" w:rsidP="000941BE">
      <w:pPr>
        <w:pStyle w:val="Paragrafoelenco"/>
        <w:numPr>
          <w:ilvl w:val="1"/>
          <w:numId w:val="1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Montaggio isolatori per supporti nuovi coils interni.</w:t>
      </w:r>
      <w:r w:rsidR="005678FD">
        <w:rPr>
          <w:sz w:val="24"/>
          <w:szCs w:val="24"/>
        </w:rPr>
        <w:t xml:space="preserve"> </w:t>
      </w:r>
      <w:r w:rsidR="005678FD">
        <w:rPr>
          <w:sz w:val="24"/>
          <w:szCs w:val="24"/>
        </w:rPr>
        <w:tab/>
      </w:r>
      <w:r w:rsidR="005678FD">
        <w:rPr>
          <w:sz w:val="24"/>
          <w:szCs w:val="24"/>
        </w:rPr>
        <w:tab/>
      </w:r>
      <w:r w:rsidR="005678FD" w:rsidRPr="005678FD">
        <w:rPr>
          <w:i/>
          <w:color w:val="FF0000"/>
          <w:sz w:val="24"/>
          <w:szCs w:val="24"/>
        </w:rPr>
        <w:t>Da Modificare</w:t>
      </w:r>
      <w:r w:rsidR="004F2609">
        <w:rPr>
          <w:i/>
          <w:color w:val="FF0000"/>
          <w:sz w:val="24"/>
          <w:szCs w:val="24"/>
        </w:rPr>
        <w:t xml:space="preserve"> </w:t>
      </w:r>
      <w:r w:rsidR="005678FD">
        <w:rPr>
          <w:i/>
          <w:color w:val="FF0000"/>
          <w:sz w:val="24"/>
          <w:szCs w:val="24"/>
        </w:rPr>
        <w:t>(Amicuzzi??)</w:t>
      </w:r>
    </w:p>
    <w:p w:rsidR="000941BE" w:rsidRPr="00001944" w:rsidRDefault="004D5919" w:rsidP="000941BE">
      <w:pPr>
        <w:pStyle w:val="Paragrafoelenco"/>
        <w:numPr>
          <w:ilvl w:val="2"/>
          <w:numId w:val="1"/>
        </w:numPr>
        <w:spacing w:line="240" w:lineRule="auto"/>
        <w:rPr>
          <w:color w:val="FF0000"/>
          <w:sz w:val="24"/>
          <w:szCs w:val="24"/>
        </w:rPr>
      </w:pPr>
      <w:r w:rsidRPr="006E416C">
        <w:rPr>
          <w:color w:val="000000" w:themeColor="text1"/>
          <w:sz w:val="24"/>
          <w:szCs w:val="24"/>
        </w:rPr>
        <w:t xml:space="preserve">Approvvigionare </w:t>
      </w:r>
      <w:r>
        <w:rPr>
          <w:sz w:val="24"/>
          <w:szCs w:val="24"/>
        </w:rPr>
        <w:t>bulloneria</w:t>
      </w:r>
      <w:r w:rsidR="000941BE">
        <w:rPr>
          <w:sz w:val="24"/>
          <w:szCs w:val="24"/>
        </w:rPr>
        <w:t>.</w:t>
      </w:r>
      <w:r w:rsidR="00001944">
        <w:rPr>
          <w:sz w:val="24"/>
          <w:szCs w:val="24"/>
        </w:rPr>
        <w:tab/>
      </w:r>
      <w:r w:rsidR="00001944">
        <w:rPr>
          <w:sz w:val="24"/>
          <w:szCs w:val="24"/>
        </w:rPr>
        <w:tab/>
      </w:r>
      <w:r w:rsidR="00001944" w:rsidRPr="00001944">
        <w:rPr>
          <w:i/>
          <w:color w:val="FF0000"/>
          <w:sz w:val="24"/>
          <w:szCs w:val="24"/>
        </w:rPr>
        <w:t>Prelevata bulloneria 12 MA dadi mancanti</w:t>
      </w:r>
      <w:r w:rsidR="00001944">
        <w:rPr>
          <w:i/>
          <w:color w:val="FF0000"/>
          <w:sz w:val="24"/>
          <w:szCs w:val="24"/>
        </w:rPr>
        <w:t>.</w:t>
      </w:r>
    </w:p>
    <w:p w:rsidR="00CD29B1" w:rsidRPr="00CD29B1" w:rsidRDefault="00CD29B1" w:rsidP="00CD29B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CD29B1">
        <w:rPr>
          <w:sz w:val="24"/>
          <w:szCs w:val="24"/>
        </w:rPr>
        <w:t xml:space="preserve">Smontaggio </w:t>
      </w:r>
      <w:r>
        <w:rPr>
          <w:sz w:val="24"/>
          <w:szCs w:val="24"/>
        </w:rPr>
        <w:t xml:space="preserve">e pulizia </w:t>
      </w:r>
      <w:r w:rsidRPr="00CD29B1">
        <w:rPr>
          <w:sz w:val="24"/>
          <w:szCs w:val="24"/>
        </w:rPr>
        <w:t>schermi isolanti in teflon</w:t>
      </w:r>
      <w:r>
        <w:rPr>
          <w:sz w:val="24"/>
          <w:szCs w:val="24"/>
        </w:rPr>
        <w:t>.</w:t>
      </w:r>
      <w:r w:rsidR="00E25902">
        <w:rPr>
          <w:sz w:val="24"/>
          <w:szCs w:val="24"/>
        </w:rPr>
        <w:tab/>
      </w:r>
      <w:r w:rsidR="00E25902">
        <w:rPr>
          <w:sz w:val="24"/>
          <w:szCs w:val="24"/>
        </w:rPr>
        <w:tab/>
      </w:r>
      <w:r w:rsidR="00E25902" w:rsidRPr="00E25902">
        <w:rPr>
          <w:i/>
          <w:color w:val="FF0000"/>
          <w:sz w:val="24"/>
          <w:szCs w:val="24"/>
        </w:rPr>
        <w:t xml:space="preserve">Pulizia con </w:t>
      </w:r>
      <w:proofErr w:type="spellStart"/>
      <w:r w:rsidR="00E25902" w:rsidRPr="00E25902">
        <w:rPr>
          <w:i/>
          <w:color w:val="FF0000"/>
          <w:sz w:val="24"/>
          <w:szCs w:val="24"/>
        </w:rPr>
        <w:t>schot</w:t>
      </w:r>
      <w:proofErr w:type="spellEnd"/>
      <w:r w:rsidR="00E25902" w:rsidRPr="00E25902">
        <w:rPr>
          <w:i/>
          <w:color w:val="FF0000"/>
          <w:sz w:val="24"/>
          <w:szCs w:val="24"/>
        </w:rPr>
        <w:t xml:space="preserve"> </w:t>
      </w:r>
      <w:proofErr w:type="spellStart"/>
      <w:r w:rsidR="00E25902" w:rsidRPr="00E25902">
        <w:rPr>
          <w:i/>
          <w:color w:val="FF0000"/>
          <w:sz w:val="24"/>
          <w:szCs w:val="24"/>
        </w:rPr>
        <w:t>brite</w:t>
      </w:r>
      <w:proofErr w:type="spellEnd"/>
      <w:r w:rsidR="00E25902" w:rsidRPr="00E25902">
        <w:rPr>
          <w:i/>
          <w:color w:val="FF0000"/>
          <w:sz w:val="24"/>
          <w:szCs w:val="24"/>
        </w:rPr>
        <w:t xml:space="preserve"> Pool</w:t>
      </w:r>
    </w:p>
    <w:p w:rsidR="00CD29B1" w:rsidRDefault="00CD29B1" w:rsidP="00CD29B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Rimontaggio schermi isolanti in teflon.</w:t>
      </w:r>
    </w:p>
    <w:p w:rsidR="00CD29B1" w:rsidRDefault="00CD29B1" w:rsidP="00CD29B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Rivedere sistema di copertura isolante della bulloneria.</w:t>
      </w:r>
    </w:p>
    <w:p w:rsidR="00B21DAB" w:rsidRDefault="00B21DAB" w:rsidP="00B21DAB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Rotazione di 30° gradi dei supporti coils dei gruppi3 e 4.</w:t>
      </w:r>
    </w:p>
    <w:p w:rsidR="00B21DAB" w:rsidRDefault="00B21DAB" w:rsidP="00B21DA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Valutazione ultima interferenze</w:t>
      </w:r>
      <w:r>
        <w:rPr>
          <w:sz w:val="24"/>
          <w:szCs w:val="24"/>
        </w:rPr>
        <w:tab/>
      </w:r>
      <w:r w:rsidR="00BD6FC1">
        <w:rPr>
          <w:sz w:val="24"/>
          <w:szCs w:val="24"/>
        </w:rPr>
        <w:tab/>
      </w:r>
      <w:r w:rsidRPr="00BD6FC1">
        <w:rPr>
          <w:i/>
          <w:color w:val="FF0000"/>
          <w:sz w:val="24"/>
          <w:szCs w:val="24"/>
        </w:rPr>
        <w:t>Riunione 5 Febbraio</w:t>
      </w:r>
    </w:p>
    <w:p w:rsidR="00B21DAB" w:rsidRDefault="00B21DAB" w:rsidP="00B21DA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Realizzazione di 4 semilune inox spesse 6 mm con fori filettati 8 MA</w:t>
      </w:r>
      <w:r w:rsidR="00985CFA">
        <w:rPr>
          <w:sz w:val="24"/>
          <w:szCs w:val="24"/>
        </w:rPr>
        <w:tab/>
      </w:r>
      <w:r w:rsidR="00432F65">
        <w:rPr>
          <w:i/>
          <w:color w:val="FF0000"/>
          <w:sz w:val="24"/>
          <w:szCs w:val="24"/>
        </w:rPr>
        <w:t>Consegnate</w:t>
      </w:r>
      <w:r w:rsidR="00985CFA">
        <w:rPr>
          <w:i/>
          <w:color w:val="FF0000"/>
          <w:sz w:val="24"/>
          <w:szCs w:val="24"/>
        </w:rPr>
        <w:t>.</w:t>
      </w:r>
    </w:p>
    <w:p w:rsidR="00B21DAB" w:rsidRDefault="00B21DAB" w:rsidP="00B21DA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Ricavare misure dal disegno degli agganci del PF2</w:t>
      </w:r>
      <w:r w:rsidR="006B3DA3" w:rsidRPr="006B3DA3">
        <w:rPr>
          <w:i/>
          <w:color w:val="FF0000"/>
          <w:sz w:val="24"/>
          <w:szCs w:val="24"/>
        </w:rPr>
        <w:t xml:space="preserve"> </w:t>
      </w:r>
      <w:r w:rsidR="006B3DA3">
        <w:rPr>
          <w:i/>
          <w:color w:val="FF0000"/>
          <w:sz w:val="24"/>
          <w:szCs w:val="24"/>
        </w:rPr>
        <w:tab/>
      </w:r>
      <w:r w:rsidR="006B3DA3">
        <w:rPr>
          <w:i/>
          <w:color w:val="FF0000"/>
          <w:sz w:val="24"/>
          <w:szCs w:val="24"/>
        </w:rPr>
        <w:tab/>
      </w:r>
      <w:r w:rsidR="006B3DA3">
        <w:rPr>
          <w:i/>
          <w:color w:val="FF0000"/>
          <w:sz w:val="24"/>
          <w:szCs w:val="24"/>
        </w:rPr>
        <w:tab/>
      </w:r>
      <w:r w:rsidR="006B3DA3">
        <w:rPr>
          <w:i/>
          <w:color w:val="FF0000"/>
          <w:sz w:val="24"/>
          <w:szCs w:val="24"/>
        </w:rPr>
        <w:tab/>
        <w:t>Al 50%</w:t>
      </w:r>
    </w:p>
    <w:p w:rsidR="00B21DAB" w:rsidRDefault="00B21DAB" w:rsidP="00B21DA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Tagliare supporti per interferenze collegamento elettrico PF2 e PF3.</w:t>
      </w:r>
      <w:r w:rsidR="006B3DA3">
        <w:rPr>
          <w:sz w:val="24"/>
          <w:szCs w:val="24"/>
        </w:rPr>
        <w:tab/>
      </w:r>
      <w:r w:rsidR="00432F65">
        <w:rPr>
          <w:i/>
          <w:color w:val="FF0000"/>
          <w:sz w:val="24"/>
          <w:szCs w:val="24"/>
        </w:rPr>
        <w:t>Al 50%</w:t>
      </w:r>
    </w:p>
    <w:p w:rsidR="00EC6F20" w:rsidRDefault="00EC6F20" w:rsidP="00EC6F20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Sostituzione conetti con quelli in allumina</w:t>
      </w:r>
    </w:p>
    <w:p w:rsidR="00EC6F20" w:rsidRDefault="00EC6F20" w:rsidP="00EC6F20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Verificare tempi di consegna.</w:t>
      </w:r>
    </w:p>
    <w:p w:rsidR="00EC6F20" w:rsidRDefault="00EC6F20" w:rsidP="00EC6F20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Smontaggio conetti Inox.</w:t>
      </w:r>
    </w:p>
    <w:p w:rsidR="00EC6F20" w:rsidRDefault="00EC6F20" w:rsidP="00EC6F20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Smontaggio </w:t>
      </w:r>
      <w:r w:rsidR="006B3DA3">
        <w:rPr>
          <w:sz w:val="24"/>
          <w:szCs w:val="24"/>
        </w:rPr>
        <w:t xml:space="preserve">dal </w:t>
      </w:r>
      <w:r>
        <w:rPr>
          <w:sz w:val="24"/>
          <w:szCs w:val="24"/>
        </w:rPr>
        <w:t xml:space="preserve">conetto </w:t>
      </w:r>
      <w:r w:rsidR="006B3DA3">
        <w:rPr>
          <w:sz w:val="24"/>
          <w:szCs w:val="24"/>
        </w:rPr>
        <w:t>sensori B-</w:t>
      </w:r>
      <w:proofErr w:type="spellStart"/>
      <w:r w:rsidR="006B3DA3">
        <w:rPr>
          <w:sz w:val="24"/>
          <w:szCs w:val="24"/>
        </w:rPr>
        <w:t>pol</w:t>
      </w:r>
      <w:proofErr w:type="spellEnd"/>
      <w:r>
        <w:rPr>
          <w:sz w:val="24"/>
          <w:szCs w:val="24"/>
        </w:rPr>
        <w:t>.</w:t>
      </w:r>
    </w:p>
    <w:p w:rsidR="00EC6F20" w:rsidRDefault="00EC6F20" w:rsidP="00EC6F20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Mantenere B-</w:t>
      </w:r>
      <w:proofErr w:type="spellStart"/>
      <w:r>
        <w:rPr>
          <w:sz w:val="24"/>
          <w:szCs w:val="24"/>
        </w:rPr>
        <w:t>Pol</w:t>
      </w:r>
      <w:proofErr w:type="spellEnd"/>
      <w:r>
        <w:rPr>
          <w:sz w:val="24"/>
          <w:szCs w:val="24"/>
        </w:rPr>
        <w:t xml:space="preserve"> con alette di supporto.</w:t>
      </w:r>
    </w:p>
    <w:p w:rsidR="00EC6F20" w:rsidRPr="00EC6F20" w:rsidRDefault="00EC6F20" w:rsidP="00EC6F20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Spostare V-</w:t>
      </w:r>
      <w:proofErr w:type="spellStart"/>
      <w:r>
        <w:rPr>
          <w:sz w:val="24"/>
          <w:szCs w:val="24"/>
        </w:rPr>
        <w:t>Loop</w:t>
      </w:r>
      <w:proofErr w:type="spellEnd"/>
      <w:r>
        <w:rPr>
          <w:sz w:val="24"/>
          <w:szCs w:val="24"/>
        </w:rPr>
        <w:t>. Definendo il fissaggio.</w:t>
      </w:r>
    </w:p>
    <w:p w:rsidR="00EC6F20" w:rsidRPr="00A565EE" w:rsidRDefault="00EC6F20" w:rsidP="00EC6F20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Verificare sistema di fissaggio.</w:t>
      </w:r>
    </w:p>
    <w:p w:rsidR="00985D24" w:rsidRPr="00A565EE" w:rsidRDefault="00985D24" w:rsidP="00985D24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Sostituzione flange polari </w:t>
      </w:r>
    </w:p>
    <w:p w:rsidR="00985D24" w:rsidRPr="00A565EE" w:rsidRDefault="00985D24" w:rsidP="00985D24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consegna materiale ad Amicuzzi.</w:t>
      </w:r>
      <w:r w:rsidR="001C3087">
        <w:rPr>
          <w:sz w:val="24"/>
          <w:szCs w:val="24"/>
        </w:rPr>
        <w:tab/>
      </w:r>
      <w:r w:rsidR="001C3087">
        <w:rPr>
          <w:sz w:val="24"/>
          <w:szCs w:val="24"/>
        </w:rPr>
        <w:tab/>
      </w:r>
      <w:r w:rsidR="001C3087">
        <w:rPr>
          <w:sz w:val="24"/>
          <w:szCs w:val="24"/>
        </w:rPr>
        <w:tab/>
      </w:r>
      <w:r w:rsidR="001C3087">
        <w:rPr>
          <w:sz w:val="24"/>
          <w:szCs w:val="24"/>
        </w:rPr>
        <w:tab/>
      </w:r>
      <w:r w:rsidR="001C3087">
        <w:rPr>
          <w:sz w:val="24"/>
          <w:szCs w:val="24"/>
        </w:rPr>
        <w:tab/>
        <w:t xml:space="preserve"> </w:t>
      </w:r>
      <w:r w:rsidR="001C3087" w:rsidRPr="001C3087">
        <w:rPr>
          <w:i/>
          <w:color w:val="FF0000"/>
          <w:sz w:val="24"/>
          <w:szCs w:val="24"/>
        </w:rPr>
        <w:t>Arrivato</w:t>
      </w:r>
    </w:p>
    <w:p w:rsidR="00985D24" w:rsidRPr="00A565EE" w:rsidRDefault="00985D24" w:rsidP="00985D24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Verifica tempi di lavorazione. </w:t>
      </w:r>
      <w:r w:rsidR="006B3DA3">
        <w:rPr>
          <w:sz w:val="24"/>
          <w:szCs w:val="24"/>
        </w:rPr>
        <w:tab/>
      </w:r>
      <w:r w:rsidR="006B3DA3">
        <w:rPr>
          <w:sz w:val="24"/>
          <w:szCs w:val="24"/>
        </w:rPr>
        <w:tab/>
      </w:r>
      <w:r w:rsidR="006B3DA3">
        <w:rPr>
          <w:sz w:val="24"/>
          <w:szCs w:val="24"/>
        </w:rPr>
        <w:tab/>
      </w:r>
      <w:r w:rsidR="006B3DA3">
        <w:rPr>
          <w:sz w:val="24"/>
          <w:szCs w:val="24"/>
        </w:rPr>
        <w:tab/>
      </w:r>
      <w:r w:rsidR="006B3DA3" w:rsidRPr="006B3DA3">
        <w:rPr>
          <w:i/>
          <w:color w:val="FF0000"/>
          <w:sz w:val="24"/>
          <w:szCs w:val="24"/>
        </w:rPr>
        <w:t>Consegna</w:t>
      </w:r>
      <w:r w:rsidR="00432F65">
        <w:rPr>
          <w:i/>
          <w:color w:val="FF0000"/>
          <w:sz w:val="24"/>
          <w:szCs w:val="24"/>
        </w:rPr>
        <w:t>to</w:t>
      </w:r>
      <w:r w:rsidR="006B3DA3" w:rsidRPr="006B3DA3">
        <w:rPr>
          <w:i/>
          <w:color w:val="FF0000"/>
          <w:sz w:val="24"/>
          <w:szCs w:val="24"/>
        </w:rPr>
        <w:t xml:space="preserve"> 15/02</w:t>
      </w:r>
    </w:p>
    <w:p w:rsidR="00985D24" w:rsidRPr="00A565EE" w:rsidRDefault="00985D24" w:rsidP="00985D24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Verifica disponibilità prigionieri </w:t>
      </w:r>
      <w:r w:rsidR="00CD7ED4">
        <w:rPr>
          <w:sz w:val="24"/>
          <w:szCs w:val="24"/>
        </w:rPr>
        <w:t>8</w:t>
      </w:r>
      <w:r w:rsidRPr="00A565EE">
        <w:rPr>
          <w:sz w:val="24"/>
          <w:szCs w:val="24"/>
        </w:rPr>
        <w:t xml:space="preserve"> MA.</w:t>
      </w:r>
    </w:p>
    <w:p w:rsidR="007E74FB" w:rsidRDefault="007E74FB" w:rsidP="00985D24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grado di pulizia alla consegna.</w:t>
      </w:r>
    </w:p>
    <w:p w:rsidR="008B3B0D" w:rsidRPr="00856EAC" w:rsidRDefault="008B3B0D" w:rsidP="00985D24">
      <w:pPr>
        <w:pStyle w:val="Paragrafoelenco"/>
        <w:numPr>
          <w:ilvl w:val="2"/>
          <w:numId w:val="1"/>
        </w:numPr>
        <w:spacing w:line="240" w:lineRule="auto"/>
        <w:rPr>
          <w:color w:val="C00000"/>
          <w:sz w:val="24"/>
          <w:szCs w:val="24"/>
        </w:rPr>
      </w:pPr>
      <w:r w:rsidRPr="00856EAC">
        <w:rPr>
          <w:color w:val="C00000"/>
          <w:sz w:val="24"/>
          <w:szCs w:val="24"/>
        </w:rPr>
        <w:t xml:space="preserve">Trovare flange centrali di chiusura </w:t>
      </w:r>
      <w:bookmarkStart w:id="0" w:name="_GoBack"/>
      <w:bookmarkEnd w:id="0"/>
    </w:p>
    <w:p w:rsidR="00CD29B1" w:rsidRPr="008B3B0D" w:rsidRDefault="00CD29B1" w:rsidP="00CD29B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Si deve </w:t>
      </w:r>
      <w:proofErr w:type="spellStart"/>
      <w:r>
        <w:rPr>
          <w:sz w:val="24"/>
          <w:szCs w:val="24"/>
        </w:rPr>
        <w:t>disassemblare</w:t>
      </w:r>
      <w:proofErr w:type="spellEnd"/>
      <w:r>
        <w:rPr>
          <w:sz w:val="24"/>
          <w:szCs w:val="24"/>
        </w:rPr>
        <w:t xml:space="preserve"> completamente il gruppo 2 quindi si effettua contestualmente all’intervento di manutenzione del catodo.</w:t>
      </w:r>
      <w:r w:rsidR="006B3DA3">
        <w:rPr>
          <w:sz w:val="24"/>
          <w:szCs w:val="24"/>
        </w:rPr>
        <w:tab/>
      </w:r>
      <w:r w:rsidR="006B3DA3">
        <w:rPr>
          <w:sz w:val="24"/>
          <w:szCs w:val="24"/>
        </w:rPr>
        <w:tab/>
      </w:r>
      <w:r w:rsidR="006B3DA3">
        <w:rPr>
          <w:sz w:val="24"/>
          <w:szCs w:val="24"/>
        </w:rPr>
        <w:tab/>
      </w:r>
      <w:r w:rsidR="006B3DA3" w:rsidRPr="006B3DA3">
        <w:rPr>
          <w:i/>
          <w:color w:val="FF0000"/>
          <w:sz w:val="24"/>
          <w:szCs w:val="24"/>
        </w:rPr>
        <w:t>Previsto 20/02</w:t>
      </w:r>
      <w:r w:rsidR="00432F65">
        <w:rPr>
          <w:i/>
          <w:color w:val="FF0000"/>
          <w:sz w:val="24"/>
          <w:szCs w:val="24"/>
        </w:rPr>
        <w:t xml:space="preserve"> Polacchi</w:t>
      </w:r>
    </w:p>
    <w:p w:rsidR="008B3B0D" w:rsidRPr="008B3B0D" w:rsidRDefault="008B3B0D" w:rsidP="008B3B0D">
      <w:pPr>
        <w:pStyle w:val="Paragrafoelenco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8B3B0D">
        <w:rPr>
          <w:sz w:val="24"/>
          <w:szCs w:val="24"/>
        </w:rPr>
        <w:t>Si rende necessario pulire i PF 4,1 e PF4,2</w:t>
      </w:r>
    </w:p>
    <w:p w:rsidR="008B3B0D" w:rsidRPr="008B3B0D" w:rsidRDefault="008B3B0D" w:rsidP="008B3B0D">
      <w:pPr>
        <w:spacing w:after="0" w:line="240" w:lineRule="auto"/>
        <w:ind w:left="1080" w:firstLine="336"/>
        <w:rPr>
          <w:sz w:val="24"/>
          <w:szCs w:val="24"/>
        </w:rPr>
      </w:pPr>
      <w:r w:rsidRPr="008B3B0D">
        <w:rPr>
          <w:sz w:val="24"/>
          <w:szCs w:val="24"/>
        </w:rPr>
        <w:t>smontando completamente il gruppi di supporto</w:t>
      </w:r>
      <w:r w:rsidR="004532B3">
        <w:rPr>
          <w:sz w:val="24"/>
          <w:szCs w:val="24"/>
        </w:rPr>
        <w:tab/>
      </w:r>
      <w:r w:rsidR="004532B3">
        <w:rPr>
          <w:sz w:val="24"/>
          <w:szCs w:val="24"/>
        </w:rPr>
        <w:tab/>
      </w:r>
      <w:r w:rsidR="004532B3">
        <w:rPr>
          <w:sz w:val="24"/>
          <w:szCs w:val="24"/>
        </w:rPr>
        <w:tab/>
      </w:r>
      <w:r w:rsidR="004532B3" w:rsidRPr="004532B3">
        <w:rPr>
          <w:i/>
          <w:color w:val="FF0000"/>
          <w:sz w:val="24"/>
          <w:szCs w:val="24"/>
        </w:rPr>
        <w:t>eseguito</w:t>
      </w:r>
      <w:r w:rsidR="004532B3">
        <w:rPr>
          <w:sz w:val="24"/>
          <w:szCs w:val="24"/>
        </w:rPr>
        <w:t xml:space="preserve"> </w:t>
      </w:r>
      <w:r w:rsidR="004532B3">
        <w:rPr>
          <w:i/>
          <w:color w:val="FF0000"/>
          <w:sz w:val="24"/>
          <w:szCs w:val="24"/>
        </w:rPr>
        <w:t>Al 60%</w:t>
      </w:r>
    </w:p>
    <w:p w:rsidR="00CD29B1" w:rsidRDefault="00CD29B1" w:rsidP="00CD29B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 deve intervenire sul gruppo 1 rimuovendo solo il ragno di rame.</w:t>
      </w:r>
    </w:p>
    <w:p w:rsidR="0026557B" w:rsidRDefault="0026557B" w:rsidP="0026557B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Nuovi schermi isolanti interni.</w:t>
      </w:r>
      <w:r w:rsidR="00E25902">
        <w:rPr>
          <w:i/>
          <w:color w:val="FF0000"/>
          <w:sz w:val="24"/>
          <w:szCs w:val="24"/>
        </w:rPr>
        <w:tab/>
      </w:r>
      <w:r w:rsidR="00E25902">
        <w:rPr>
          <w:i/>
          <w:color w:val="FF0000"/>
          <w:sz w:val="24"/>
          <w:szCs w:val="24"/>
        </w:rPr>
        <w:tab/>
      </w:r>
      <w:r w:rsidR="00751CE0">
        <w:rPr>
          <w:i/>
          <w:color w:val="FF0000"/>
          <w:sz w:val="24"/>
          <w:szCs w:val="24"/>
        </w:rPr>
        <w:tab/>
      </w:r>
      <w:r w:rsidR="00751CE0">
        <w:rPr>
          <w:i/>
          <w:color w:val="FF0000"/>
          <w:sz w:val="24"/>
          <w:szCs w:val="24"/>
        </w:rPr>
        <w:tab/>
      </w:r>
      <w:r w:rsidR="00E25902">
        <w:rPr>
          <w:i/>
          <w:color w:val="FF0000"/>
          <w:sz w:val="24"/>
          <w:szCs w:val="24"/>
        </w:rPr>
        <w:t>Riunione 5 Febbraio</w:t>
      </w:r>
      <w:r w:rsidR="00751CE0">
        <w:rPr>
          <w:i/>
          <w:color w:val="FF0000"/>
          <w:sz w:val="24"/>
          <w:szCs w:val="24"/>
        </w:rPr>
        <w:t xml:space="preserve"> manca verbale</w:t>
      </w:r>
      <w:r w:rsidR="00E25902">
        <w:rPr>
          <w:i/>
          <w:color w:val="FF0000"/>
          <w:sz w:val="24"/>
          <w:szCs w:val="24"/>
        </w:rPr>
        <w:t>.</w:t>
      </w:r>
    </w:p>
    <w:p w:rsidR="0026557B" w:rsidRDefault="00C42588" w:rsidP="0026557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Descrizione schermi.</w:t>
      </w:r>
      <w:r w:rsidR="00CD29B1">
        <w:rPr>
          <w:sz w:val="24"/>
          <w:szCs w:val="24"/>
        </w:rPr>
        <w:t xml:space="preserve"> Elencare il numero e la posizione</w:t>
      </w:r>
    </w:p>
    <w:p w:rsidR="00CD29B1" w:rsidRDefault="00CD29B1" w:rsidP="00CD29B1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Stampare un disegno </w:t>
      </w:r>
    </w:p>
    <w:p w:rsidR="00C42588" w:rsidRDefault="00C42588" w:rsidP="0026557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Verifica dimensioni e montaggio con </w:t>
      </w:r>
      <w:proofErr w:type="spellStart"/>
      <w:r>
        <w:rPr>
          <w:sz w:val="24"/>
          <w:szCs w:val="24"/>
        </w:rPr>
        <w:t>Cati</w:t>
      </w:r>
      <w:r w:rsidR="00515B29">
        <w:rPr>
          <w:sz w:val="24"/>
          <w:szCs w:val="24"/>
        </w:rPr>
        <w:t>a</w:t>
      </w:r>
      <w:r w:rsidR="00515B29" w:rsidRPr="00515B29">
        <w:rPr>
          <w:sz w:val="24"/>
          <w:szCs w:val="24"/>
          <w:vertAlign w:val="superscript"/>
        </w:rPr>
        <w:t>r</w:t>
      </w:r>
      <w:proofErr w:type="spellEnd"/>
      <w:r>
        <w:rPr>
          <w:sz w:val="24"/>
          <w:szCs w:val="24"/>
        </w:rPr>
        <w:t>.</w:t>
      </w:r>
    </w:p>
    <w:p w:rsidR="00C42588" w:rsidRDefault="00C42588" w:rsidP="0026557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Valutare vincoli ed incollaggi.</w:t>
      </w:r>
    </w:p>
    <w:p w:rsidR="00C42588" w:rsidRDefault="00C42588" w:rsidP="0026557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Reperire viteria p</w:t>
      </w:r>
      <w:r w:rsidR="00515B29">
        <w:rPr>
          <w:sz w:val="24"/>
          <w:szCs w:val="24"/>
        </w:rPr>
        <w:t>l</w:t>
      </w:r>
      <w:r>
        <w:rPr>
          <w:sz w:val="24"/>
          <w:szCs w:val="24"/>
        </w:rPr>
        <w:t>astica.</w:t>
      </w:r>
    </w:p>
    <w:p w:rsidR="00515B29" w:rsidRPr="00A565EE" w:rsidRDefault="00515B29" w:rsidP="0026557B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Eventuale foratura supporti o G11.</w:t>
      </w:r>
    </w:p>
    <w:p w:rsidR="009917A9" w:rsidRDefault="009917A9" w:rsidP="009917A9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Sostituzione camera da Vuoto</w:t>
      </w:r>
      <w:r w:rsidR="003D7AD1" w:rsidRPr="00A565EE">
        <w:rPr>
          <w:sz w:val="24"/>
          <w:szCs w:val="24"/>
        </w:rPr>
        <w:t>.</w:t>
      </w:r>
    </w:p>
    <w:p w:rsidR="008958DF" w:rsidRDefault="008958DF" w:rsidP="008958D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luogo di stoccaggio per lavorazioni successive</w:t>
      </w:r>
      <w:r w:rsidR="00944560">
        <w:rPr>
          <w:sz w:val="24"/>
          <w:szCs w:val="24"/>
        </w:rPr>
        <w:t>.</w:t>
      </w:r>
    </w:p>
    <w:p w:rsidR="00944560" w:rsidRDefault="00944560" w:rsidP="008958D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Verifica procedura di sollevamento.</w:t>
      </w:r>
    </w:p>
    <w:p w:rsidR="00216697" w:rsidRDefault="00216697" w:rsidP="008958D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Verifica dimensioni e numero fasce FTU.</w:t>
      </w:r>
    </w:p>
    <w:p w:rsidR="00C258A3" w:rsidRPr="00A565EE" w:rsidRDefault="00C258A3" w:rsidP="008958D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Definire interfaccia fasce-camera.</w:t>
      </w:r>
    </w:p>
    <w:p w:rsidR="009917A9" w:rsidRPr="00A565EE" w:rsidRDefault="009917A9" w:rsidP="009917A9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Verifica </w:t>
      </w:r>
      <w:r w:rsidR="001E5DBE">
        <w:rPr>
          <w:sz w:val="24"/>
          <w:szCs w:val="24"/>
        </w:rPr>
        <w:t xml:space="preserve">data </w:t>
      </w:r>
      <w:r w:rsidRPr="00A565EE">
        <w:rPr>
          <w:sz w:val="24"/>
          <w:szCs w:val="24"/>
        </w:rPr>
        <w:t>consegna nuova camera in Metacrilato</w:t>
      </w:r>
      <w:r w:rsidR="003D7AD1" w:rsidRPr="00A565EE">
        <w:rPr>
          <w:sz w:val="24"/>
          <w:szCs w:val="24"/>
        </w:rPr>
        <w:t>.</w:t>
      </w:r>
    </w:p>
    <w:p w:rsidR="009917A9" w:rsidRPr="00A565EE" w:rsidRDefault="009917A9" w:rsidP="009917A9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grado di pulizia ed eventuale procedura di pulizia</w:t>
      </w:r>
      <w:r w:rsidR="003D7AD1" w:rsidRPr="00A565EE">
        <w:rPr>
          <w:sz w:val="24"/>
          <w:szCs w:val="24"/>
        </w:rPr>
        <w:t>.</w:t>
      </w:r>
    </w:p>
    <w:p w:rsidR="009917A9" w:rsidRPr="00A565EE" w:rsidRDefault="009917A9" w:rsidP="009917A9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Verifica tempi di consegna </w:t>
      </w:r>
      <w:proofErr w:type="spellStart"/>
      <w:r w:rsidRPr="00A565EE">
        <w:rPr>
          <w:sz w:val="24"/>
          <w:szCs w:val="24"/>
        </w:rPr>
        <w:t>ports</w:t>
      </w:r>
      <w:proofErr w:type="spellEnd"/>
      <w:r w:rsidRPr="00A565EE">
        <w:rPr>
          <w:sz w:val="24"/>
          <w:szCs w:val="24"/>
        </w:rPr>
        <w:t xml:space="preserve"> e grado di pulizia.</w:t>
      </w:r>
    </w:p>
    <w:p w:rsidR="003D7AD1" w:rsidRPr="00A565EE" w:rsidRDefault="003D7AD1" w:rsidP="003D7AD1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 xml:space="preserve">Montaggio </w:t>
      </w:r>
      <w:proofErr w:type="spellStart"/>
      <w:r w:rsidRPr="00A565EE">
        <w:rPr>
          <w:sz w:val="24"/>
          <w:szCs w:val="24"/>
        </w:rPr>
        <w:t>ports</w:t>
      </w:r>
      <w:proofErr w:type="spellEnd"/>
      <w:r w:rsidR="00944560">
        <w:rPr>
          <w:sz w:val="24"/>
          <w:szCs w:val="24"/>
        </w:rPr>
        <w:t xml:space="preserve"> successivamente al posizionamento sulle zampe.</w:t>
      </w:r>
    </w:p>
    <w:p w:rsidR="009917A9" w:rsidRPr="00A565EE" w:rsidRDefault="009917A9" w:rsidP="009917A9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Verifiche per smontaggio vecchia camera</w:t>
      </w:r>
      <w:r w:rsidR="00C258A3">
        <w:rPr>
          <w:sz w:val="24"/>
          <w:szCs w:val="24"/>
        </w:rPr>
        <w:t>.</w:t>
      </w:r>
    </w:p>
    <w:p w:rsidR="009917A9" w:rsidRPr="00A565EE" w:rsidRDefault="009917A9" w:rsidP="009917A9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Passaggio verticale sopra soppalco</w:t>
      </w:r>
      <w:r w:rsidR="00C258A3">
        <w:rPr>
          <w:sz w:val="24"/>
          <w:szCs w:val="24"/>
        </w:rPr>
        <w:t>.</w:t>
      </w:r>
    </w:p>
    <w:p w:rsidR="009917A9" w:rsidRDefault="009917A9" w:rsidP="009917A9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Spazio utile per sollevamento relativo all</w:t>
      </w:r>
      <w:r w:rsidR="001E5DBE">
        <w:rPr>
          <w:sz w:val="24"/>
          <w:szCs w:val="24"/>
        </w:rPr>
        <w:t>a distanza</w:t>
      </w:r>
      <w:r w:rsidRPr="00A565EE">
        <w:rPr>
          <w:sz w:val="24"/>
          <w:szCs w:val="24"/>
        </w:rPr>
        <w:t xml:space="preserve"> gambe</w:t>
      </w:r>
      <w:r w:rsidR="008D3686">
        <w:rPr>
          <w:sz w:val="24"/>
          <w:szCs w:val="24"/>
        </w:rPr>
        <w:t>-soppalco</w:t>
      </w:r>
      <w:r w:rsidRPr="00A565EE">
        <w:rPr>
          <w:sz w:val="24"/>
          <w:szCs w:val="24"/>
        </w:rPr>
        <w:t>.</w:t>
      </w:r>
    </w:p>
    <w:p w:rsidR="001F3664" w:rsidRPr="00A565EE" w:rsidRDefault="001F3664" w:rsidP="009917A9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Eventuale taglio soppalco inferiore.</w:t>
      </w:r>
    </w:p>
    <w:p w:rsidR="009917A9" w:rsidRPr="00A565EE" w:rsidRDefault="009917A9" w:rsidP="009917A9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Attrezzatura per sospensione gambe macchina.</w:t>
      </w:r>
    </w:p>
    <w:p w:rsidR="009917A9" w:rsidRPr="00A565EE" w:rsidRDefault="008958DF" w:rsidP="008958DF">
      <w:pPr>
        <w:pStyle w:val="Paragrafoelenco"/>
        <w:numPr>
          <w:ilvl w:val="2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Verifica luogo di stoccaggio</w:t>
      </w:r>
      <w:r w:rsidR="00944560">
        <w:rPr>
          <w:sz w:val="24"/>
          <w:szCs w:val="24"/>
        </w:rPr>
        <w:t>.</w:t>
      </w:r>
    </w:p>
    <w:p w:rsidR="008958DF" w:rsidRDefault="008958DF" w:rsidP="008958DF">
      <w:pPr>
        <w:pStyle w:val="Paragrafoelenco"/>
        <w:numPr>
          <w:ilvl w:val="3"/>
          <w:numId w:val="1"/>
        </w:numPr>
        <w:spacing w:line="240" w:lineRule="auto"/>
        <w:rPr>
          <w:sz w:val="24"/>
          <w:szCs w:val="24"/>
        </w:rPr>
      </w:pPr>
      <w:r w:rsidRPr="00A565EE">
        <w:rPr>
          <w:sz w:val="24"/>
          <w:szCs w:val="24"/>
        </w:rPr>
        <w:t>Reperire pallet e telo copertura</w:t>
      </w:r>
      <w:r w:rsidR="00C258A3">
        <w:rPr>
          <w:sz w:val="24"/>
          <w:szCs w:val="24"/>
        </w:rPr>
        <w:t>.</w:t>
      </w:r>
    </w:p>
    <w:p w:rsidR="00C258A3" w:rsidRDefault="00C258A3" w:rsidP="00C258A3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Eventuale trasporto camera</w:t>
      </w:r>
    </w:p>
    <w:p w:rsidR="00E71F4F" w:rsidRDefault="00E71F4F" w:rsidP="00E71F4F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Coils EXT Intermedi</w:t>
      </w:r>
    </w:p>
    <w:p w:rsidR="001F3664" w:rsidRDefault="001F3664" w:rsidP="00E71F4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Definire caratteristiche Coils EX. alto</w:t>
      </w:r>
      <w:r w:rsidR="007F0F3B">
        <w:rPr>
          <w:sz w:val="24"/>
          <w:szCs w:val="24"/>
        </w:rPr>
        <w:t>-</w:t>
      </w:r>
      <w:r>
        <w:rPr>
          <w:sz w:val="24"/>
          <w:szCs w:val="24"/>
        </w:rPr>
        <w:t>basso.</w:t>
      </w:r>
    </w:p>
    <w:p w:rsidR="00E71F4F" w:rsidRDefault="00E71F4F" w:rsidP="00E71F4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Disegnare Fasce supporto in Vetroresina</w:t>
      </w:r>
    </w:p>
    <w:p w:rsidR="00E71F4F" w:rsidRDefault="00E71F4F" w:rsidP="00E71F4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Disegnare puntoni verticali di sostegno tra i piani del soppalco.</w:t>
      </w:r>
    </w:p>
    <w:p w:rsidR="00DB75E7" w:rsidRDefault="00DB75E7" w:rsidP="00E71F4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Valutare la possibilità di scaricare a terra parte centrale soppalco.</w:t>
      </w:r>
    </w:p>
    <w:p w:rsidR="00764A17" w:rsidRDefault="00764A17" w:rsidP="00E71F4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Definire nuovo diametro.</w:t>
      </w:r>
      <w:r w:rsidR="007F0F3B">
        <w:rPr>
          <w:sz w:val="24"/>
          <w:szCs w:val="24"/>
        </w:rPr>
        <w:t xml:space="preserve"> </w:t>
      </w:r>
      <w:r w:rsidR="007F0F3B">
        <w:rPr>
          <w:sz w:val="24"/>
          <w:szCs w:val="24"/>
        </w:rPr>
        <w:tab/>
      </w:r>
      <w:r w:rsidR="00762FFE">
        <w:rPr>
          <w:sz w:val="24"/>
          <w:szCs w:val="24"/>
        </w:rPr>
        <w:tab/>
      </w:r>
      <w:r w:rsidR="007F0F3B">
        <w:rPr>
          <w:sz w:val="24"/>
          <w:szCs w:val="24"/>
        </w:rPr>
        <w:tab/>
      </w:r>
      <w:r w:rsidR="007F0F3B" w:rsidRPr="007F0F3B">
        <w:rPr>
          <w:i/>
          <w:color w:val="FF0000"/>
          <w:sz w:val="24"/>
          <w:szCs w:val="24"/>
          <w:highlight w:val="yellow"/>
        </w:rPr>
        <w:t>Sono arrivate le misure dalla Reynolds</w:t>
      </w:r>
    </w:p>
    <w:p w:rsidR="00764A17" w:rsidRDefault="00764A17" w:rsidP="00E71F4F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Ordinare materiali.</w:t>
      </w:r>
    </w:p>
    <w:p w:rsidR="008D3686" w:rsidRDefault="00764A17" w:rsidP="008D3686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</w:t>
      </w:r>
      <w:r w:rsidR="00C258A3">
        <w:rPr>
          <w:sz w:val="24"/>
          <w:szCs w:val="24"/>
        </w:rPr>
        <w:t>rifica dispo</w:t>
      </w:r>
      <w:r w:rsidR="008D3686">
        <w:rPr>
          <w:sz w:val="24"/>
          <w:szCs w:val="24"/>
        </w:rPr>
        <w:t>n</w:t>
      </w:r>
      <w:r>
        <w:rPr>
          <w:sz w:val="24"/>
          <w:szCs w:val="24"/>
        </w:rPr>
        <w:t>ibilità Amicuzzi.</w:t>
      </w:r>
    </w:p>
    <w:p w:rsidR="00764A17" w:rsidRPr="00665421" w:rsidRDefault="008D3686" w:rsidP="0066542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Valutare eventuale connessione spezzoni 100 m.</w:t>
      </w:r>
    </w:p>
    <w:p w:rsidR="007E74FB" w:rsidRDefault="00665421" w:rsidP="00665421">
      <w:pPr>
        <w:pStyle w:val="Paragrafoelenco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665421">
        <w:rPr>
          <w:sz w:val="24"/>
          <w:szCs w:val="24"/>
        </w:rPr>
        <w:t>Dotazioni di sicurezza</w:t>
      </w:r>
      <w:r>
        <w:rPr>
          <w:sz w:val="24"/>
          <w:szCs w:val="24"/>
        </w:rPr>
        <w:t>.</w:t>
      </w:r>
    </w:p>
    <w:p w:rsidR="00665421" w:rsidRDefault="00665421" w:rsidP="0066542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Stilare elenco </w:t>
      </w:r>
    </w:p>
    <w:p w:rsidR="00665421" w:rsidRPr="00665421" w:rsidRDefault="00665421" w:rsidP="00665421">
      <w:pPr>
        <w:pStyle w:val="Paragrafoelenco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Fare ordine (RS?)</w:t>
      </w:r>
    </w:p>
    <w:p w:rsidR="007E74FB" w:rsidRDefault="00A3299F" w:rsidP="007E74F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Prevedere riunioni per progetto definitivo:</w:t>
      </w:r>
    </w:p>
    <w:p w:rsidR="00A3299F" w:rsidRDefault="00A3299F" w:rsidP="00A3299F">
      <w:pPr>
        <w:spacing w:line="240" w:lineRule="auto"/>
        <w:ind w:left="4248"/>
        <w:rPr>
          <w:sz w:val="24"/>
          <w:szCs w:val="24"/>
        </w:rPr>
      </w:pPr>
      <w:r>
        <w:rPr>
          <w:sz w:val="24"/>
          <w:szCs w:val="24"/>
        </w:rPr>
        <w:t>Coils EX.</w:t>
      </w:r>
      <w:r w:rsidR="00576DF8">
        <w:rPr>
          <w:sz w:val="24"/>
          <w:szCs w:val="24"/>
        </w:rPr>
        <w:t xml:space="preserve"> </w:t>
      </w:r>
      <w:r w:rsidR="00576DF8">
        <w:rPr>
          <w:sz w:val="24"/>
          <w:szCs w:val="24"/>
        </w:rPr>
        <w:tab/>
      </w:r>
      <w:r w:rsidR="00576DF8">
        <w:rPr>
          <w:sz w:val="24"/>
          <w:szCs w:val="24"/>
        </w:rPr>
        <w:tab/>
      </w:r>
      <w:r w:rsidR="00576DF8">
        <w:rPr>
          <w:sz w:val="24"/>
          <w:szCs w:val="24"/>
        </w:rPr>
        <w:tab/>
      </w:r>
      <w:r w:rsidR="00576DF8" w:rsidRPr="00576DF8">
        <w:rPr>
          <w:i/>
          <w:color w:val="FF0000"/>
          <w:sz w:val="24"/>
          <w:szCs w:val="24"/>
        </w:rPr>
        <w:t>Approvato progetto</w:t>
      </w:r>
    </w:p>
    <w:p w:rsidR="00A3299F" w:rsidRDefault="00A3299F" w:rsidP="00A3299F">
      <w:pPr>
        <w:spacing w:line="240" w:lineRule="auto"/>
        <w:ind w:left="4248"/>
        <w:rPr>
          <w:sz w:val="24"/>
          <w:szCs w:val="24"/>
        </w:rPr>
      </w:pPr>
      <w:r>
        <w:rPr>
          <w:sz w:val="24"/>
          <w:szCs w:val="24"/>
        </w:rPr>
        <w:t>Schermi isolanti (Silicone).</w:t>
      </w:r>
    </w:p>
    <w:p w:rsidR="00A3299F" w:rsidRDefault="00A3299F" w:rsidP="00A3299F">
      <w:pPr>
        <w:spacing w:line="240" w:lineRule="auto"/>
        <w:ind w:left="4248"/>
        <w:rPr>
          <w:sz w:val="24"/>
          <w:szCs w:val="24"/>
        </w:rPr>
      </w:pPr>
      <w:r>
        <w:rPr>
          <w:sz w:val="24"/>
          <w:szCs w:val="24"/>
        </w:rPr>
        <w:t>Conetti Allumina.</w:t>
      </w:r>
    </w:p>
    <w:p w:rsidR="007E74FB" w:rsidRPr="00A565EE" w:rsidRDefault="00A3299F" w:rsidP="00654E0C">
      <w:pPr>
        <w:spacing w:line="240" w:lineRule="auto"/>
        <w:ind w:left="4248"/>
        <w:rPr>
          <w:sz w:val="24"/>
          <w:szCs w:val="24"/>
        </w:rPr>
      </w:pPr>
      <w:r>
        <w:rPr>
          <w:sz w:val="24"/>
          <w:szCs w:val="24"/>
        </w:rPr>
        <w:t>Interfaccia movimentazione camera metacrilato.</w:t>
      </w:r>
    </w:p>
    <w:p w:rsidR="007E74FB" w:rsidRPr="00A565EE" w:rsidRDefault="007E74FB" w:rsidP="007E74FB">
      <w:pPr>
        <w:spacing w:line="240" w:lineRule="auto"/>
        <w:rPr>
          <w:sz w:val="24"/>
          <w:szCs w:val="24"/>
        </w:rPr>
      </w:pPr>
    </w:p>
    <w:p w:rsidR="007E74FB" w:rsidRPr="00A565EE" w:rsidRDefault="004F5C66" w:rsidP="007E74FB">
      <w:pPr>
        <w:spacing w:line="240" w:lineRule="auto"/>
        <w:rPr>
          <w:i/>
          <w:sz w:val="20"/>
          <w:szCs w:val="20"/>
        </w:rPr>
      </w:pPr>
      <w:r w:rsidRPr="00A565EE">
        <w:rPr>
          <w:i/>
          <w:sz w:val="20"/>
          <w:szCs w:val="20"/>
        </w:rPr>
        <w:t>Nota 1) La modifica serve a limitare i danni a carico dell’impianto da vuoto conseguenti alla perdita di liquido di raffreddamento del catodo. Nel caso si passi al raffreddamento ad aria del catodo questa modifica non sarà necessaria.</w:t>
      </w:r>
      <w:r w:rsidR="00B56807">
        <w:rPr>
          <w:i/>
          <w:sz w:val="20"/>
          <w:szCs w:val="20"/>
        </w:rPr>
        <w:t xml:space="preserve"> E’ preferibile utilizzare tubi in policarbonato per evitare scariche tra le flange delle pompe a potenziale di massa e gruppo 2 a potenziale indeterminato. Si pone quindi la questione del reperimento dei materiali necessari ed la loro lavorazione.</w:t>
      </w:r>
      <w:r w:rsidR="00B56807">
        <w:rPr>
          <w:i/>
          <w:sz w:val="20"/>
          <w:szCs w:val="20"/>
        </w:rPr>
        <w:tab/>
      </w:r>
      <w:r w:rsidR="00B56807">
        <w:rPr>
          <w:i/>
          <w:sz w:val="20"/>
          <w:szCs w:val="20"/>
        </w:rPr>
        <w:tab/>
        <w:t xml:space="preserve"> </w:t>
      </w:r>
      <w:r w:rsidR="00B56807" w:rsidRPr="00B56807">
        <w:rPr>
          <w:i/>
          <w:color w:val="FF0000"/>
          <w:sz w:val="20"/>
          <w:szCs w:val="20"/>
        </w:rPr>
        <w:t>Urge Decisione</w:t>
      </w:r>
    </w:p>
    <w:p w:rsidR="00152933" w:rsidRPr="00152933" w:rsidRDefault="00152933" w:rsidP="007E74FB">
      <w:pPr>
        <w:spacing w:line="240" w:lineRule="auto"/>
        <w:rPr>
          <w:sz w:val="20"/>
          <w:szCs w:val="20"/>
        </w:rPr>
      </w:pPr>
    </w:p>
    <w:p w:rsidR="00152933" w:rsidRDefault="00152933" w:rsidP="007E74FB">
      <w:pPr>
        <w:spacing w:line="240" w:lineRule="auto"/>
        <w:rPr>
          <w:sz w:val="24"/>
          <w:szCs w:val="24"/>
        </w:rPr>
      </w:pPr>
      <w:r w:rsidRPr="00152933">
        <w:rPr>
          <w:sz w:val="24"/>
          <w:szCs w:val="24"/>
        </w:rPr>
        <w:t>Gruppo 1</w:t>
      </w:r>
    </w:p>
    <w:p w:rsidR="008A5F36" w:rsidRDefault="00152933" w:rsidP="007E74FB">
      <w:pPr>
        <w:spacing w:line="240" w:lineRule="auto"/>
        <w:rPr>
          <w:sz w:val="20"/>
          <w:szCs w:val="20"/>
        </w:rPr>
      </w:pPr>
      <w:r w:rsidRPr="00152933">
        <w:rPr>
          <w:sz w:val="20"/>
          <w:szCs w:val="20"/>
        </w:rPr>
        <w:t xml:space="preserve">Il gruppo deve essere </w:t>
      </w:r>
      <w:proofErr w:type="spellStart"/>
      <w:r w:rsidRPr="00152933">
        <w:rPr>
          <w:sz w:val="20"/>
          <w:szCs w:val="20"/>
        </w:rPr>
        <w:t>disassemblato</w:t>
      </w:r>
      <w:proofErr w:type="spellEnd"/>
      <w:r w:rsidRPr="00152933">
        <w:rPr>
          <w:sz w:val="20"/>
          <w:szCs w:val="20"/>
        </w:rPr>
        <w:t xml:space="preserve"> per sostituire la flangia polare il policarbonato con le nuove filettature per un miglior serraggio dei passanti da vuoto del’</w:t>
      </w:r>
      <w:r>
        <w:rPr>
          <w:sz w:val="20"/>
          <w:szCs w:val="20"/>
        </w:rPr>
        <w:t xml:space="preserve"> </w:t>
      </w:r>
      <w:r w:rsidRPr="00152933">
        <w:rPr>
          <w:sz w:val="20"/>
          <w:szCs w:val="20"/>
        </w:rPr>
        <w:t xml:space="preserve">alimentazione </w:t>
      </w:r>
      <w:r>
        <w:rPr>
          <w:sz w:val="20"/>
          <w:szCs w:val="20"/>
        </w:rPr>
        <w:t xml:space="preserve"> </w:t>
      </w:r>
      <w:r w:rsidR="00C82072">
        <w:rPr>
          <w:sz w:val="20"/>
          <w:szCs w:val="20"/>
        </w:rPr>
        <w:t>ano</w:t>
      </w:r>
      <w:r w:rsidRPr="00152933">
        <w:rPr>
          <w:sz w:val="20"/>
          <w:szCs w:val="20"/>
        </w:rPr>
        <w:t>dica</w:t>
      </w:r>
      <w:r>
        <w:rPr>
          <w:sz w:val="20"/>
          <w:szCs w:val="20"/>
        </w:rPr>
        <w:t xml:space="preserve">. E’ necessario smontare il “ragno” di collegamento </w:t>
      </w:r>
      <w:r w:rsidR="008A5F36">
        <w:rPr>
          <w:sz w:val="20"/>
          <w:szCs w:val="20"/>
        </w:rPr>
        <w:t>.</w:t>
      </w:r>
    </w:p>
    <w:p w:rsidR="00152933" w:rsidRDefault="00152933" w:rsidP="007E74FB">
      <w:pPr>
        <w:spacing w:line="240" w:lineRule="auto"/>
        <w:rPr>
          <w:sz w:val="24"/>
          <w:szCs w:val="24"/>
        </w:rPr>
      </w:pPr>
      <w:r w:rsidRPr="00152933">
        <w:rPr>
          <w:sz w:val="24"/>
          <w:szCs w:val="24"/>
        </w:rPr>
        <w:t>Gruppo 2</w:t>
      </w:r>
    </w:p>
    <w:p w:rsidR="008A5F36" w:rsidRDefault="008A5F36" w:rsidP="008A5F36">
      <w:pPr>
        <w:spacing w:after="0" w:line="240" w:lineRule="auto"/>
        <w:rPr>
          <w:sz w:val="20"/>
          <w:szCs w:val="20"/>
        </w:rPr>
      </w:pPr>
      <w:r w:rsidRPr="00152933">
        <w:rPr>
          <w:sz w:val="20"/>
          <w:szCs w:val="20"/>
        </w:rPr>
        <w:t xml:space="preserve">Il gruppo deve essere </w:t>
      </w:r>
      <w:proofErr w:type="spellStart"/>
      <w:r w:rsidRPr="00152933">
        <w:rPr>
          <w:sz w:val="20"/>
          <w:szCs w:val="20"/>
        </w:rPr>
        <w:t>disassemblato</w:t>
      </w:r>
      <w:proofErr w:type="spellEnd"/>
      <w:r w:rsidRPr="00152933">
        <w:rPr>
          <w:sz w:val="20"/>
          <w:szCs w:val="20"/>
        </w:rPr>
        <w:t xml:space="preserve"> per sostituire la flangia polare il policarbonato con le nuove filettature per un miglior serraggio dei passanti da vuoto del’</w:t>
      </w:r>
      <w:r>
        <w:rPr>
          <w:sz w:val="20"/>
          <w:szCs w:val="20"/>
        </w:rPr>
        <w:t xml:space="preserve"> </w:t>
      </w:r>
      <w:r w:rsidRPr="00152933">
        <w:rPr>
          <w:sz w:val="20"/>
          <w:szCs w:val="20"/>
        </w:rPr>
        <w:t xml:space="preserve">alimentazione </w:t>
      </w:r>
      <w:r>
        <w:rPr>
          <w:sz w:val="20"/>
          <w:szCs w:val="20"/>
        </w:rPr>
        <w:t xml:space="preserve"> </w:t>
      </w:r>
      <w:r w:rsidRPr="00152933">
        <w:rPr>
          <w:sz w:val="20"/>
          <w:szCs w:val="20"/>
        </w:rPr>
        <w:t>catodica</w:t>
      </w:r>
      <w:r>
        <w:rPr>
          <w:sz w:val="20"/>
          <w:szCs w:val="20"/>
        </w:rPr>
        <w:t>. E’ necessario smontare il “ragno” di collegamento.</w:t>
      </w:r>
    </w:p>
    <w:p w:rsidR="008A5F36" w:rsidRDefault="008A5F36" w:rsidP="008A5F3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E’ necessario smontare completamente il catodo per la manutenzione prevista , </w:t>
      </w:r>
      <w:r w:rsidR="00C82072">
        <w:rPr>
          <w:sz w:val="20"/>
          <w:szCs w:val="20"/>
        </w:rPr>
        <w:t xml:space="preserve">per </w:t>
      </w:r>
      <w:r>
        <w:rPr>
          <w:sz w:val="20"/>
          <w:szCs w:val="20"/>
        </w:rPr>
        <w:t xml:space="preserve">le modifiche alle piastre in rame, </w:t>
      </w:r>
      <w:r w:rsidR="00C82072">
        <w:rPr>
          <w:sz w:val="20"/>
          <w:szCs w:val="20"/>
        </w:rPr>
        <w:t xml:space="preserve">per </w:t>
      </w:r>
      <w:r>
        <w:rPr>
          <w:sz w:val="20"/>
          <w:szCs w:val="20"/>
        </w:rPr>
        <w:t>la riparazione del circuito di raffreddamento, per la pulizia delle sue componenti e del tappo privato di tutte le flange di chiusura.</w:t>
      </w:r>
    </w:p>
    <w:p w:rsidR="00152933" w:rsidRDefault="008A5F36" w:rsidP="007E74F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</w:t>
      </w:r>
      <w:r w:rsidR="00152933" w:rsidRPr="00152933">
        <w:rPr>
          <w:sz w:val="24"/>
          <w:szCs w:val="24"/>
        </w:rPr>
        <w:t>ruppo 3</w:t>
      </w:r>
    </w:p>
    <w:p w:rsidR="008A5F36" w:rsidRDefault="001112C4" w:rsidP="0053684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</w:t>
      </w:r>
      <w:r w:rsidRPr="00152933">
        <w:rPr>
          <w:sz w:val="20"/>
          <w:szCs w:val="20"/>
        </w:rPr>
        <w:t xml:space="preserve">l gruppo deve essere </w:t>
      </w:r>
      <w:proofErr w:type="spellStart"/>
      <w:r w:rsidRPr="00152933">
        <w:rPr>
          <w:sz w:val="20"/>
          <w:szCs w:val="20"/>
        </w:rPr>
        <w:t>disassemblato</w:t>
      </w:r>
      <w:proofErr w:type="spellEnd"/>
      <w:r w:rsidR="005368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dopo la rimozione del </w:t>
      </w:r>
      <w:r w:rsidR="00077F0A">
        <w:rPr>
          <w:sz w:val="20"/>
          <w:szCs w:val="20"/>
        </w:rPr>
        <w:t>D</w:t>
      </w:r>
      <w:r>
        <w:rPr>
          <w:sz w:val="20"/>
          <w:szCs w:val="20"/>
        </w:rPr>
        <w:t xml:space="preserve">ivertore prototipale, degli schermi in teflon da ripulire e del conetto in acciaio. Queste operazioni sono propedeutiche </w:t>
      </w:r>
      <w:r w:rsidRPr="00152933">
        <w:rPr>
          <w:sz w:val="20"/>
          <w:szCs w:val="20"/>
        </w:rPr>
        <w:t xml:space="preserve">per </w:t>
      </w:r>
      <w:r>
        <w:rPr>
          <w:sz w:val="20"/>
          <w:szCs w:val="20"/>
        </w:rPr>
        <w:t>smontare i supporti dei coils da forare per consentire l’aggancio dei blocchetti di isolamento sui quali si monteranno successivamente i nuovi ulteriori supporti per i coils della fase 1.5.</w:t>
      </w:r>
    </w:p>
    <w:p w:rsidR="001112C4" w:rsidRDefault="001112C4" w:rsidP="0053684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Il rimontaggio deve tener conto della situazione relativa alla nuova camera in Acrilico, infatti in caso di indisponibilità di questa si effettuerà il rimontaggio</w:t>
      </w:r>
      <w:r w:rsidR="002B66F8">
        <w:rPr>
          <w:sz w:val="20"/>
          <w:szCs w:val="20"/>
        </w:rPr>
        <w:t xml:space="preserve"> dei supporti ruotati di 30° </w:t>
      </w:r>
      <w:r w:rsidR="00C82072">
        <w:rPr>
          <w:sz w:val="20"/>
          <w:szCs w:val="20"/>
        </w:rPr>
        <w:t xml:space="preserve">in verso antiorario </w:t>
      </w:r>
      <w:r w:rsidR="002B66F8">
        <w:rPr>
          <w:sz w:val="20"/>
          <w:szCs w:val="20"/>
        </w:rPr>
        <w:t>per o</w:t>
      </w:r>
      <w:r>
        <w:rPr>
          <w:sz w:val="20"/>
          <w:szCs w:val="20"/>
        </w:rPr>
        <w:t xml:space="preserve">vviare al problema delle scariche elettriche tra gruppo </w:t>
      </w:r>
      <w:r w:rsidR="002B66F8">
        <w:rPr>
          <w:sz w:val="20"/>
          <w:szCs w:val="20"/>
        </w:rPr>
        <w:t>1 e 3</w:t>
      </w:r>
      <w:r w:rsidR="0073393D">
        <w:rPr>
          <w:sz w:val="20"/>
          <w:szCs w:val="20"/>
        </w:rPr>
        <w:t>, questo</w:t>
      </w:r>
      <w:r w:rsidR="0073393D" w:rsidRPr="0073393D">
        <w:rPr>
          <w:sz w:val="20"/>
          <w:szCs w:val="20"/>
        </w:rPr>
        <w:t xml:space="preserve"> </w:t>
      </w:r>
      <w:r w:rsidR="0073393D">
        <w:rPr>
          <w:sz w:val="20"/>
          <w:szCs w:val="20"/>
        </w:rPr>
        <w:t xml:space="preserve">intervento rende necessaria una piccola modifica ai due supporti adiacenti i </w:t>
      </w:r>
      <w:proofErr w:type="spellStart"/>
      <w:r w:rsidR="0073393D">
        <w:rPr>
          <w:sz w:val="20"/>
          <w:szCs w:val="20"/>
        </w:rPr>
        <w:t>feld</w:t>
      </w:r>
      <w:proofErr w:type="spellEnd"/>
      <w:r w:rsidR="0073393D">
        <w:rPr>
          <w:sz w:val="20"/>
          <w:szCs w:val="20"/>
        </w:rPr>
        <w:t xml:space="preserve"> </w:t>
      </w:r>
      <w:proofErr w:type="spellStart"/>
      <w:r w:rsidR="0073393D">
        <w:rPr>
          <w:sz w:val="20"/>
          <w:szCs w:val="20"/>
        </w:rPr>
        <w:t>thru</w:t>
      </w:r>
      <w:proofErr w:type="spellEnd"/>
      <w:r w:rsidR="0073393D">
        <w:rPr>
          <w:sz w:val="20"/>
          <w:szCs w:val="20"/>
        </w:rPr>
        <w:t xml:space="preserve"> dei coils Pf2 e Pf3</w:t>
      </w:r>
      <w:r w:rsidR="002B66F8">
        <w:rPr>
          <w:sz w:val="20"/>
          <w:szCs w:val="20"/>
        </w:rPr>
        <w:t>.</w:t>
      </w:r>
    </w:p>
    <w:p w:rsidR="002B66F8" w:rsidRDefault="002B66F8" w:rsidP="0053684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 questo caso si </w:t>
      </w:r>
      <w:r w:rsidR="0073393D">
        <w:rPr>
          <w:sz w:val="20"/>
          <w:szCs w:val="20"/>
        </w:rPr>
        <w:t xml:space="preserve">deve anche </w:t>
      </w:r>
      <w:r>
        <w:rPr>
          <w:sz w:val="20"/>
          <w:szCs w:val="20"/>
        </w:rPr>
        <w:t>ruotare in senso orario</w:t>
      </w:r>
      <w:r w:rsidR="00C82072">
        <w:rPr>
          <w:sz w:val="20"/>
          <w:szCs w:val="20"/>
        </w:rPr>
        <w:t xml:space="preserve"> </w:t>
      </w:r>
      <w:r>
        <w:rPr>
          <w:sz w:val="20"/>
          <w:szCs w:val="20"/>
        </w:rPr>
        <w:t>il conetto strumentato con le Misure Elettriche forando la piastra di supporto.</w:t>
      </w:r>
    </w:p>
    <w:p w:rsidR="000667FA" w:rsidRDefault="000667FA" w:rsidP="000667F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Si deve forare il nuovo </w:t>
      </w:r>
      <w:proofErr w:type="spellStart"/>
      <w:r>
        <w:rPr>
          <w:sz w:val="20"/>
          <w:szCs w:val="20"/>
        </w:rPr>
        <w:t>divertore</w:t>
      </w:r>
      <w:proofErr w:type="spellEnd"/>
      <w:r>
        <w:rPr>
          <w:sz w:val="20"/>
          <w:szCs w:val="20"/>
        </w:rPr>
        <w:t xml:space="preserve"> definitivo per ospitare le sonde di Langmuir e collegarsi ai supporti isolanti.</w:t>
      </w:r>
    </w:p>
    <w:p w:rsidR="000667FA" w:rsidRPr="00152933" w:rsidRDefault="000667FA" w:rsidP="000667FA">
      <w:pPr>
        <w:spacing w:line="240" w:lineRule="auto"/>
        <w:rPr>
          <w:sz w:val="24"/>
          <w:szCs w:val="24"/>
        </w:rPr>
      </w:pPr>
      <w:r>
        <w:rPr>
          <w:sz w:val="20"/>
          <w:szCs w:val="20"/>
        </w:rPr>
        <w:t xml:space="preserve">Terminato il montaggio dei supporti si procederà al montaggio dei conetti ceramici, del nuovo </w:t>
      </w:r>
      <w:proofErr w:type="spellStart"/>
      <w:r>
        <w:rPr>
          <w:sz w:val="20"/>
          <w:szCs w:val="20"/>
        </w:rPr>
        <w:t>divertore</w:t>
      </w:r>
      <w:proofErr w:type="spellEnd"/>
      <w:r>
        <w:rPr>
          <w:sz w:val="20"/>
          <w:szCs w:val="20"/>
        </w:rPr>
        <w:t xml:space="preserve"> definitivo ed infine al rimontaggio dello schermo isolante in teflon.</w:t>
      </w:r>
    </w:p>
    <w:p w:rsidR="00152933" w:rsidRPr="00152933" w:rsidRDefault="00152933" w:rsidP="007E74FB">
      <w:pPr>
        <w:spacing w:line="240" w:lineRule="auto"/>
        <w:rPr>
          <w:sz w:val="24"/>
          <w:szCs w:val="24"/>
        </w:rPr>
      </w:pPr>
      <w:r w:rsidRPr="00152933">
        <w:rPr>
          <w:sz w:val="24"/>
          <w:szCs w:val="24"/>
        </w:rPr>
        <w:t>Gruppo 4</w:t>
      </w:r>
    </w:p>
    <w:p w:rsidR="007C4BDE" w:rsidRDefault="007C4BDE" w:rsidP="007C4BD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</w:t>
      </w:r>
      <w:r w:rsidRPr="00152933">
        <w:rPr>
          <w:sz w:val="20"/>
          <w:szCs w:val="20"/>
        </w:rPr>
        <w:t xml:space="preserve">l gruppo deve essere </w:t>
      </w:r>
      <w:proofErr w:type="spellStart"/>
      <w:r w:rsidRPr="00152933">
        <w:rPr>
          <w:sz w:val="20"/>
          <w:szCs w:val="20"/>
        </w:rPr>
        <w:t>disassemblato</w:t>
      </w:r>
      <w:proofErr w:type="spellEnd"/>
      <w:r>
        <w:rPr>
          <w:sz w:val="20"/>
          <w:szCs w:val="20"/>
        </w:rPr>
        <w:t xml:space="preserve"> dopo la rimozione del </w:t>
      </w:r>
      <w:proofErr w:type="spellStart"/>
      <w:r>
        <w:rPr>
          <w:sz w:val="20"/>
          <w:szCs w:val="20"/>
        </w:rPr>
        <w:t>divertore</w:t>
      </w:r>
      <w:proofErr w:type="spellEnd"/>
      <w:r>
        <w:rPr>
          <w:sz w:val="20"/>
          <w:szCs w:val="20"/>
        </w:rPr>
        <w:t xml:space="preserve"> prototipale, degli schermi in teflon da ripulire e del conetto in acciaio. Queste operazioni sono propedeutiche </w:t>
      </w:r>
      <w:r w:rsidRPr="00152933">
        <w:rPr>
          <w:sz w:val="20"/>
          <w:szCs w:val="20"/>
        </w:rPr>
        <w:t xml:space="preserve">per </w:t>
      </w:r>
      <w:r>
        <w:rPr>
          <w:sz w:val="20"/>
          <w:szCs w:val="20"/>
        </w:rPr>
        <w:t>smontare i supporti dei coils da forare per consentire l’aggancio dei blocchetti di isolamento sui quali si monteranno successivamente i nuovi ulteriori supporti per i coils della fase 1.5.</w:t>
      </w:r>
    </w:p>
    <w:p w:rsidR="007C4BDE" w:rsidRDefault="007C4BDE" w:rsidP="007C4BD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Il rimontaggio deve tener conto della situazione relativa alla nuova camera in Acrilico, </w:t>
      </w:r>
      <w:r w:rsidR="00633C23">
        <w:rPr>
          <w:sz w:val="20"/>
          <w:szCs w:val="20"/>
        </w:rPr>
        <w:t xml:space="preserve">si è deciso di </w:t>
      </w:r>
      <w:proofErr w:type="spellStart"/>
      <w:r>
        <w:rPr>
          <w:sz w:val="20"/>
          <w:szCs w:val="20"/>
        </w:rPr>
        <w:t>effettuer</w:t>
      </w:r>
      <w:r w:rsidR="00633C23">
        <w:rPr>
          <w:sz w:val="20"/>
          <w:szCs w:val="20"/>
        </w:rPr>
        <w:t>e</w:t>
      </w:r>
      <w:proofErr w:type="spellEnd"/>
      <w:r>
        <w:rPr>
          <w:sz w:val="20"/>
          <w:szCs w:val="20"/>
        </w:rPr>
        <w:t xml:space="preserve"> il rimontaggio dei supporti ruotati di 30° </w:t>
      </w:r>
      <w:r w:rsidR="00C82072">
        <w:rPr>
          <w:sz w:val="20"/>
          <w:szCs w:val="20"/>
        </w:rPr>
        <w:t xml:space="preserve">in verso antiorario </w:t>
      </w:r>
      <w:r>
        <w:rPr>
          <w:sz w:val="20"/>
          <w:szCs w:val="20"/>
        </w:rPr>
        <w:t>per ovviare al problema delle scariche elettriche tra gruppo 1 e 3</w:t>
      </w:r>
      <w:r w:rsidR="0073393D">
        <w:rPr>
          <w:sz w:val="20"/>
          <w:szCs w:val="20"/>
        </w:rPr>
        <w:t xml:space="preserve">, questo, intervento rende necessaria una piccola modifica ai due supporti adiacenti i </w:t>
      </w:r>
      <w:proofErr w:type="spellStart"/>
      <w:r w:rsidR="0073393D">
        <w:rPr>
          <w:sz w:val="20"/>
          <w:szCs w:val="20"/>
        </w:rPr>
        <w:t>feld</w:t>
      </w:r>
      <w:proofErr w:type="spellEnd"/>
      <w:r w:rsidR="0073393D">
        <w:rPr>
          <w:sz w:val="20"/>
          <w:szCs w:val="20"/>
        </w:rPr>
        <w:t xml:space="preserve"> </w:t>
      </w:r>
      <w:proofErr w:type="spellStart"/>
      <w:r w:rsidR="0073393D">
        <w:rPr>
          <w:sz w:val="20"/>
          <w:szCs w:val="20"/>
        </w:rPr>
        <w:t>thru</w:t>
      </w:r>
      <w:proofErr w:type="spellEnd"/>
      <w:r w:rsidR="0073393D">
        <w:rPr>
          <w:sz w:val="20"/>
          <w:szCs w:val="20"/>
        </w:rPr>
        <w:t xml:space="preserve"> dei coils Pf2 e Pf3 </w:t>
      </w:r>
      <w:r w:rsidR="00633C23">
        <w:rPr>
          <w:sz w:val="20"/>
          <w:szCs w:val="20"/>
        </w:rPr>
        <w:t xml:space="preserve"> e la </w:t>
      </w:r>
      <w:proofErr w:type="spellStart"/>
      <w:r w:rsidR="00633C23">
        <w:rPr>
          <w:sz w:val="20"/>
          <w:szCs w:val="20"/>
        </w:rPr>
        <w:t>custruzione</w:t>
      </w:r>
      <w:proofErr w:type="spellEnd"/>
      <w:r w:rsidR="00633C23">
        <w:rPr>
          <w:sz w:val="20"/>
          <w:szCs w:val="20"/>
        </w:rPr>
        <w:t xml:space="preserve"> di “mezzelune” di interfaccia con i fissaggi preesistenti</w:t>
      </w:r>
      <w:r>
        <w:rPr>
          <w:sz w:val="20"/>
          <w:szCs w:val="20"/>
        </w:rPr>
        <w:t>.</w:t>
      </w:r>
    </w:p>
    <w:p w:rsidR="007C4BDE" w:rsidRDefault="007C4BDE" w:rsidP="007C4BD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In questo caso si deve ruotare in senso orario il conetto strumentato con le Misure Elettriche forando la piastra di supporto.</w:t>
      </w:r>
      <w:r w:rsidR="000667FA">
        <w:rPr>
          <w:sz w:val="20"/>
          <w:szCs w:val="20"/>
        </w:rPr>
        <w:t xml:space="preserve"> Si deve forare il nuovo </w:t>
      </w:r>
      <w:r w:rsidR="00077F0A">
        <w:rPr>
          <w:sz w:val="20"/>
          <w:szCs w:val="20"/>
        </w:rPr>
        <w:t>D</w:t>
      </w:r>
      <w:r w:rsidR="000667FA">
        <w:rPr>
          <w:sz w:val="20"/>
          <w:szCs w:val="20"/>
        </w:rPr>
        <w:t>ivertore definitivo per ospitare le sonde di Langmuir e collegarsi ai supporti isolanti.</w:t>
      </w:r>
    </w:p>
    <w:p w:rsidR="00B145A8" w:rsidRPr="00B145A8" w:rsidRDefault="007C4BDE" w:rsidP="007C4BD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="0073393D">
        <w:rPr>
          <w:sz w:val="20"/>
          <w:szCs w:val="20"/>
        </w:rPr>
        <w:t>er</w:t>
      </w:r>
      <w:r>
        <w:rPr>
          <w:sz w:val="20"/>
          <w:szCs w:val="20"/>
        </w:rPr>
        <w:t>minato il montaggio dei supporti si procederà al montaggio dei conetti ceramici,</w:t>
      </w:r>
      <w:r w:rsidR="000667FA">
        <w:rPr>
          <w:sz w:val="20"/>
          <w:szCs w:val="20"/>
        </w:rPr>
        <w:t xml:space="preserve"> del</w:t>
      </w:r>
      <w:r>
        <w:rPr>
          <w:sz w:val="20"/>
          <w:szCs w:val="20"/>
        </w:rPr>
        <w:t xml:space="preserve"> nuovo </w:t>
      </w:r>
      <w:proofErr w:type="spellStart"/>
      <w:r>
        <w:rPr>
          <w:sz w:val="20"/>
          <w:szCs w:val="20"/>
        </w:rPr>
        <w:t>divertore</w:t>
      </w:r>
      <w:proofErr w:type="spellEnd"/>
      <w:r>
        <w:rPr>
          <w:sz w:val="20"/>
          <w:szCs w:val="20"/>
        </w:rPr>
        <w:t xml:space="preserve"> definitivo </w:t>
      </w:r>
      <w:r w:rsidR="0073393D">
        <w:rPr>
          <w:sz w:val="20"/>
          <w:szCs w:val="20"/>
        </w:rPr>
        <w:t xml:space="preserve">strumentato con le SL </w:t>
      </w:r>
      <w:r>
        <w:rPr>
          <w:sz w:val="20"/>
          <w:szCs w:val="20"/>
        </w:rPr>
        <w:t>ed infine al rimontaggio d</w:t>
      </w:r>
      <w:r w:rsidR="00B145A8">
        <w:rPr>
          <w:sz w:val="20"/>
          <w:szCs w:val="20"/>
        </w:rPr>
        <w:t>ello schermo isolante in teflon.</w:t>
      </w:r>
    </w:p>
    <w:p w:rsidR="00152933" w:rsidRPr="0006714B" w:rsidRDefault="0006714B" w:rsidP="007E74FB">
      <w:pPr>
        <w:spacing w:line="240" w:lineRule="auto"/>
        <w:rPr>
          <w:sz w:val="24"/>
          <w:szCs w:val="24"/>
        </w:rPr>
      </w:pPr>
      <w:r w:rsidRPr="0006714B">
        <w:rPr>
          <w:sz w:val="24"/>
          <w:szCs w:val="24"/>
        </w:rPr>
        <w:t>Coils Esterni</w:t>
      </w:r>
    </w:p>
    <w:p w:rsidR="0006714B" w:rsidRDefault="0006714B" w:rsidP="0092161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Tra le fasi di </w:t>
      </w:r>
      <w:r w:rsidR="0092161A">
        <w:rPr>
          <w:sz w:val="20"/>
          <w:szCs w:val="20"/>
        </w:rPr>
        <w:t>s</w:t>
      </w:r>
      <w:r>
        <w:rPr>
          <w:sz w:val="20"/>
          <w:szCs w:val="20"/>
        </w:rPr>
        <w:t>montaggio e rimontaggio si deve prevedere la costruzione di 4 nuovi Coils Esterni alla Camera da Vuoto.</w:t>
      </w:r>
    </w:p>
    <w:p w:rsidR="0006714B" w:rsidRDefault="0006714B" w:rsidP="0092161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Questi Coils saranno sostenuti dall</w:t>
      </w:r>
      <w:r w:rsidR="00576DF8">
        <w:rPr>
          <w:sz w:val="20"/>
          <w:szCs w:val="20"/>
        </w:rPr>
        <w:t>e</w:t>
      </w:r>
      <w:r>
        <w:rPr>
          <w:sz w:val="20"/>
          <w:szCs w:val="20"/>
        </w:rPr>
        <w:t xml:space="preserve"> </w:t>
      </w:r>
      <w:r w:rsidR="00576DF8">
        <w:rPr>
          <w:sz w:val="20"/>
          <w:szCs w:val="20"/>
        </w:rPr>
        <w:t xml:space="preserve">nuove virole </w:t>
      </w:r>
      <w:r>
        <w:rPr>
          <w:sz w:val="20"/>
          <w:szCs w:val="20"/>
        </w:rPr>
        <w:t xml:space="preserve">mediante </w:t>
      </w:r>
      <w:r w:rsidR="0092161A">
        <w:rPr>
          <w:sz w:val="20"/>
          <w:szCs w:val="20"/>
        </w:rPr>
        <w:t>un nuovo sistema di aggancio verticale e d</w:t>
      </w:r>
      <w:r w:rsidR="00576DF8">
        <w:rPr>
          <w:sz w:val="20"/>
          <w:szCs w:val="20"/>
        </w:rPr>
        <w:t>elle fasce anulari orizzontali.</w:t>
      </w:r>
    </w:p>
    <w:p w:rsidR="00654E0C" w:rsidRDefault="00654E0C" w:rsidP="0092161A">
      <w:pPr>
        <w:spacing w:after="0" w:line="240" w:lineRule="auto"/>
        <w:rPr>
          <w:sz w:val="20"/>
          <w:szCs w:val="20"/>
        </w:rPr>
      </w:pPr>
    </w:p>
    <w:p w:rsidR="00654E0C" w:rsidRDefault="00B145A8" w:rsidP="0092161A">
      <w:pPr>
        <w:spacing w:after="0" w:line="240" w:lineRule="auto"/>
        <w:rPr>
          <w:sz w:val="24"/>
          <w:szCs w:val="20"/>
        </w:rPr>
      </w:pPr>
      <w:r w:rsidRPr="00B145A8">
        <w:rPr>
          <w:sz w:val="24"/>
          <w:szCs w:val="20"/>
        </w:rPr>
        <w:t>Diagnostiche</w:t>
      </w:r>
    </w:p>
    <w:p w:rsidR="00B145A8" w:rsidRDefault="00B145A8" w:rsidP="0092161A">
      <w:pPr>
        <w:spacing w:after="0" w:line="240" w:lineRule="auto"/>
        <w:rPr>
          <w:sz w:val="24"/>
          <w:szCs w:val="20"/>
        </w:rPr>
      </w:pPr>
    </w:p>
    <w:p w:rsidR="00B145A8" w:rsidRPr="00B145A8" w:rsidRDefault="00B145A8" w:rsidP="0092161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Sonda mobile Equatoriale. Si inseriscono sensori </w:t>
      </w:r>
      <w:proofErr w:type="spellStart"/>
      <w:r>
        <w:rPr>
          <w:sz w:val="20"/>
          <w:szCs w:val="20"/>
        </w:rPr>
        <w:t>poloidali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Galfenol</w:t>
      </w:r>
      <w:proofErr w:type="spellEnd"/>
      <w:r>
        <w:rPr>
          <w:sz w:val="20"/>
          <w:szCs w:val="20"/>
        </w:rPr>
        <w:t xml:space="preserve"> strumentati con fibre ottiche per misura </w:t>
      </w:r>
      <w:r w:rsidRPr="00814043">
        <w:rPr>
          <w:sz w:val="20"/>
          <w:szCs w:val="20"/>
        </w:rPr>
        <w:t>di b</w:t>
      </w:r>
      <w:r w:rsidR="00814043" w:rsidRPr="00814043">
        <w:rPr>
          <w:sz w:val="20"/>
          <w:szCs w:val="20"/>
        </w:rPr>
        <w:t xml:space="preserve"> in collaborazione con </w:t>
      </w:r>
      <w:proofErr w:type="spellStart"/>
      <w:r w:rsidR="00814043" w:rsidRPr="00814043">
        <w:rPr>
          <w:sz w:val="20"/>
          <w:szCs w:val="20"/>
        </w:rPr>
        <w:t>Caponer</w:t>
      </w:r>
      <w:r w:rsidR="005363E1">
        <w:rPr>
          <w:sz w:val="20"/>
          <w:szCs w:val="20"/>
        </w:rPr>
        <w:t>o</w:t>
      </w:r>
      <w:proofErr w:type="spellEnd"/>
      <w:r w:rsidR="005363E1">
        <w:rPr>
          <w:sz w:val="20"/>
          <w:szCs w:val="20"/>
        </w:rPr>
        <w:t xml:space="preserve"> e </w:t>
      </w:r>
      <w:r w:rsidR="00814043" w:rsidRPr="00814043">
        <w:rPr>
          <w:sz w:val="20"/>
          <w:szCs w:val="20"/>
        </w:rPr>
        <w:t xml:space="preserve">Ciro </w:t>
      </w:r>
      <w:r w:rsidR="005363E1">
        <w:rPr>
          <w:sz w:val="20"/>
          <w:szCs w:val="20"/>
        </w:rPr>
        <w:t>V</w:t>
      </w:r>
      <w:r w:rsidR="00814043" w:rsidRPr="00814043">
        <w:rPr>
          <w:sz w:val="20"/>
          <w:szCs w:val="20"/>
        </w:rPr>
        <w:t>isone</w:t>
      </w:r>
      <w:r w:rsidR="005363E1">
        <w:rPr>
          <w:sz w:val="20"/>
          <w:szCs w:val="20"/>
        </w:rPr>
        <w:t xml:space="preserve"> si deve realizzare un passante da vuoto per le fibre ottiche da incollare con resina Tor-</w:t>
      </w:r>
      <w:proofErr w:type="spellStart"/>
      <w:r w:rsidR="005363E1">
        <w:rPr>
          <w:sz w:val="20"/>
          <w:szCs w:val="20"/>
        </w:rPr>
        <w:t>seal</w:t>
      </w:r>
      <w:proofErr w:type="spellEnd"/>
      <w:r w:rsidR="005363E1">
        <w:rPr>
          <w:sz w:val="20"/>
          <w:szCs w:val="20"/>
        </w:rPr>
        <w:t>.</w:t>
      </w:r>
    </w:p>
    <w:sectPr w:rsidR="00B145A8" w:rsidRPr="00B145A8" w:rsidSect="002B65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1D3B"/>
    <w:multiLevelType w:val="hybridMultilevel"/>
    <w:tmpl w:val="D78CA41E"/>
    <w:lvl w:ilvl="0" w:tplc="B1FCA63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29A88B6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616E2"/>
    <w:multiLevelType w:val="hybridMultilevel"/>
    <w:tmpl w:val="183064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650DB"/>
    <w:multiLevelType w:val="hybridMultilevel"/>
    <w:tmpl w:val="662C3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39023B"/>
    <w:multiLevelType w:val="hybridMultilevel"/>
    <w:tmpl w:val="798A2DA4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58C"/>
    <w:rsid w:val="00000AFF"/>
    <w:rsid w:val="00001944"/>
    <w:rsid w:val="0000760D"/>
    <w:rsid w:val="000667FA"/>
    <w:rsid w:val="0006714B"/>
    <w:rsid w:val="00077F0A"/>
    <w:rsid w:val="000941BE"/>
    <w:rsid w:val="000C7532"/>
    <w:rsid w:val="00110971"/>
    <w:rsid w:val="001112C4"/>
    <w:rsid w:val="00127B1F"/>
    <w:rsid w:val="00152933"/>
    <w:rsid w:val="00190847"/>
    <w:rsid w:val="001C3087"/>
    <w:rsid w:val="001C75CF"/>
    <w:rsid w:val="001D35B8"/>
    <w:rsid w:val="001E5DBE"/>
    <w:rsid w:val="001F3664"/>
    <w:rsid w:val="00216697"/>
    <w:rsid w:val="00240FEC"/>
    <w:rsid w:val="0026557B"/>
    <w:rsid w:val="00291DB9"/>
    <w:rsid w:val="002935E6"/>
    <w:rsid w:val="002B65FA"/>
    <w:rsid w:val="002B66F8"/>
    <w:rsid w:val="002E358C"/>
    <w:rsid w:val="002F2F36"/>
    <w:rsid w:val="00396411"/>
    <w:rsid w:val="003D7AD1"/>
    <w:rsid w:val="00432F65"/>
    <w:rsid w:val="004532B3"/>
    <w:rsid w:val="0045386C"/>
    <w:rsid w:val="00473DA7"/>
    <w:rsid w:val="004B48C4"/>
    <w:rsid w:val="004D5919"/>
    <w:rsid w:val="004F2609"/>
    <w:rsid w:val="004F5C66"/>
    <w:rsid w:val="00515B29"/>
    <w:rsid w:val="00535DE1"/>
    <w:rsid w:val="005363E1"/>
    <w:rsid w:val="0053684E"/>
    <w:rsid w:val="005678FD"/>
    <w:rsid w:val="00576DF8"/>
    <w:rsid w:val="0058206F"/>
    <w:rsid w:val="005A3015"/>
    <w:rsid w:val="00622035"/>
    <w:rsid w:val="00633C23"/>
    <w:rsid w:val="00654E0C"/>
    <w:rsid w:val="00665421"/>
    <w:rsid w:val="006B1CC4"/>
    <w:rsid w:val="006B3DA3"/>
    <w:rsid w:val="006D3F53"/>
    <w:rsid w:val="006E416C"/>
    <w:rsid w:val="006F1EBB"/>
    <w:rsid w:val="0073393D"/>
    <w:rsid w:val="00751CE0"/>
    <w:rsid w:val="00762FFE"/>
    <w:rsid w:val="00764A17"/>
    <w:rsid w:val="00786DBA"/>
    <w:rsid w:val="007C4BDE"/>
    <w:rsid w:val="007E05D8"/>
    <w:rsid w:val="007E74FB"/>
    <w:rsid w:val="007F0F3B"/>
    <w:rsid w:val="007F2B60"/>
    <w:rsid w:val="00814043"/>
    <w:rsid w:val="008540F8"/>
    <w:rsid w:val="00856EAC"/>
    <w:rsid w:val="00893B1E"/>
    <w:rsid w:val="008958DF"/>
    <w:rsid w:val="008A5F36"/>
    <w:rsid w:val="008B3B0D"/>
    <w:rsid w:val="008D3686"/>
    <w:rsid w:val="00921209"/>
    <w:rsid w:val="0092161A"/>
    <w:rsid w:val="00941C3D"/>
    <w:rsid w:val="00944560"/>
    <w:rsid w:val="00970FEC"/>
    <w:rsid w:val="00985CFA"/>
    <w:rsid w:val="00985D24"/>
    <w:rsid w:val="009917A9"/>
    <w:rsid w:val="009A5455"/>
    <w:rsid w:val="009E6C1C"/>
    <w:rsid w:val="009F1CF4"/>
    <w:rsid w:val="00A07B5D"/>
    <w:rsid w:val="00A12520"/>
    <w:rsid w:val="00A3299F"/>
    <w:rsid w:val="00A565EE"/>
    <w:rsid w:val="00A75D7D"/>
    <w:rsid w:val="00AB1D13"/>
    <w:rsid w:val="00AD4D99"/>
    <w:rsid w:val="00AD578F"/>
    <w:rsid w:val="00B145A8"/>
    <w:rsid w:val="00B21DAB"/>
    <w:rsid w:val="00B371A7"/>
    <w:rsid w:val="00B56807"/>
    <w:rsid w:val="00B86665"/>
    <w:rsid w:val="00BA7C03"/>
    <w:rsid w:val="00BB6E67"/>
    <w:rsid w:val="00BD6FC1"/>
    <w:rsid w:val="00C258A3"/>
    <w:rsid w:val="00C42588"/>
    <w:rsid w:val="00C82072"/>
    <w:rsid w:val="00CD29B1"/>
    <w:rsid w:val="00CD7ED4"/>
    <w:rsid w:val="00CF52B2"/>
    <w:rsid w:val="00D13182"/>
    <w:rsid w:val="00D81318"/>
    <w:rsid w:val="00DB75E7"/>
    <w:rsid w:val="00E25902"/>
    <w:rsid w:val="00E71F4F"/>
    <w:rsid w:val="00EC6F20"/>
    <w:rsid w:val="00F250FA"/>
    <w:rsid w:val="00F92365"/>
    <w:rsid w:val="00F92DC3"/>
    <w:rsid w:val="00FC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65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6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E20FA-E283-4C27-8496-5D17CCA4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4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94</cp:revision>
  <cp:lastPrinted>2019-01-25T10:10:00Z</cp:lastPrinted>
  <dcterms:created xsi:type="dcterms:W3CDTF">2019-01-17T08:06:00Z</dcterms:created>
  <dcterms:modified xsi:type="dcterms:W3CDTF">2019-03-25T10:40:00Z</dcterms:modified>
</cp:coreProperties>
</file>