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A5B" w:rsidRDefault="00475A5B">
      <w:r>
        <w:t>3</w:t>
      </w:r>
      <w:r w:rsidR="00FB6582">
        <w:t>1</w:t>
      </w:r>
      <w:r>
        <w:t xml:space="preserve">/01/2019 </w:t>
      </w:r>
    </w:p>
    <w:p w:rsidR="00475A5B" w:rsidRDefault="00475A5B">
      <w:r>
        <w:t>Promemoria:</w:t>
      </w:r>
    </w:p>
    <w:p w:rsidR="00475A5B" w:rsidRPr="00475A5B" w:rsidRDefault="00475A5B" w:rsidP="00475A5B">
      <w:pPr>
        <w:pStyle w:val="Paragrafoelenco"/>
        <w:numPr>
          <w:ilvl w:val="0"/>
          <w:numId w:val="1"/>
        </w:numPr>
        <w:rPr>
          <w:b/>
          <w:sz w:val="24"/>
          <w:szCs w:val="24"/>
        </w:rPr>
      </w:pPr>
      <w:r w:rsidRPr="00475A5B">
        <w:rPr>
          <w:b/>
          <w:sz w:val="24"/>
          <w:szCs w:val="24"/>
        </w:rPr>
        <w:t xml:space="preserve">Fasi </w:t>
      </w:r>
      <w:proofErr w:type="spellStart"/>
      <w:r w:rsidRPr="00475A5B">
        <w:rPr>
          <w:b/>
          <w:sz w:val="24"/>
          <w:szCs w:val="24"/>
        </w:rPr>
        <w:t>shut</w:t>
      </w:r>
      <w:proofErr w:type="spellEnd"/>
      <w:r w:rsidRPr="00475A5B">
        <w:rPr>
          <w:b/>
          <w:sz w:val="24"/>
          <w:szCs w:val="24"/>
        </w:rPr>
        <w:t xml:space="preserve">-down 2019_01 di Proto </w:t>
      </w:r>
      <w:proofErr w:type="spellStart"/>
      <w:r w:rsidRPr="00475A5B">
        <w:rPr>
          <w:b/>
          <w:sz w:val="24"/>
          <w:szCs w:val="24"/>
        </w:rPr>
        <w:t>Sphera</w:t>
      </w:r>
      <w:proofErr w:type="spellEnd"/>
      <w:r w:rsidRPr="00475A5B">
        <w:rPr>
          <w:b/>
          <w:sz w:val="24"/>
          <w:szCs w:val="24"/>
        </w:rPr>
        <w:t xml:space="preserve"> da definire temporalmente</w:t>
      </w:r>
    </w:p>
    <w:p w:rsidR="00475A5B" w:rsidRDefault="00475A5B" w:rsidP="001A7515">
      <w:pPr>
        <w:pStyle w:val="Paragrafoelenco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Smontaggio, modifica, pulizia e rimontaggio dei gruppi di montaggio</w:t>
      </w:r>
      <w:r w:rsidR="001A7515">
        <w:rPr>
          <w:sz w:val="24"/>
          <w:szCs w:val="24"/>
        </w:rPr>
        <w:tab/>
      </w:r>
      <w:r w:rsidR="001A7515">
        <w:rPr>
          <w:sz w:val="24"/>
          <w:szCs w:val="24"/>
        </w:rPr>
        <w:tab/>
      </w:r>
    </w:p>
    <w:p w:rsidR="00475A5B" w:rsidRDefault="00475A5B" w:rsidP="001A7515">
      <w:pPr>
        <w:pStyle w:val="Paragrafoelenco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Prove su virole (RIAL)</w:t>
      </w:r>
    </w:p>
    <w:p w:rsidR="00475A5B" w:rsidRDefault="00475A5B" w:rsidP="001A7515">
      <w:pPr>
        <w:pStyle w:val="Paragrafoelenco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Verifica in USA della camera da vuoto</w:t>
      </w:r>
    </w:p>
    <w:p w:rsidR="00475A5B" w:rsidRDefault="00475A5B" w:rsidP="001A7515">
      <w:pPr>
        <w:pStyle w:val="Paragrafoelenco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Smontaggio camera da vuoto attuale</w:t>
      </w:r>
    </w:p>
    <w:p w:rsidR="00475A5B" w:rsidRDefault="00475A5B" w:rsidP="001A7515">
      <w:pPr>
        <w:pStyle w:val="Paragrafoelenco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Tempi di montaggio nuova camera da vuoto ed allestimento per </w:t>
      </w:r>
      <w:proofErr w:type="spellStart"/>
      <w:r>
        <w:rPr>
          <w:sz w:val="24"/>
          <w:szCs w:val="24"/>
        </w:rPr>
        <w:t>leak_test</w:t>
      </w:r>
      <w:proofErr w:type="spellEnd"/>
    </w:p>
    <w:p w:rsidR="00475A5B" w:rsidRDefault="00475A5B" w:rsidP="001A7515">
      <w:pPr>
        <w:pStyle w:val="Paragrafoelenco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Completamento collegamenti alimentazioni e diagnostiche per la sperimentazione</w:t>
      </w:r>
      <w:r w:rsidRPr="00475A5B">
        <w:rPr>
          <w:sz w:val="24"/>
          <w:szCs w:val="24"/>
        </w:rPr>
        <w:br/>
      </w:r>
    </w:p>
    <w:p w:rsidR="001A7515" w:rsidRDefault="001A7515" w:rsidP="001A7515">
      <w:pPr>
        <w:rPr>
          <w:sz w:val="24"/>
          <w:szCs w:val="24"/>
        </w:rPr>
      </w:pPr>
      <w:bookmarkStart w:id="0" w:name="_GoBack"/>
      <w:bookmarkEnd w:id="0"/>
    </w:p>
    <w:p w:rsidR="001A7515" w:rsidRDefault="001A7515" w:rsidP="001A7515">
      <w:pPr>
        <w:pStyle w:val="Paragrafoelenco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Gruppo </w:t>
      </w:r>
      <w:r w:rsidR="007066DB">
        <w:rPr>
          <w:sz w:val="24"/>
          <w:szCs w:val="24"/>
        </w:rPr>
        <w:t>1</w:t>
      </w:r>
      <w:r>
        <w:rPr>
          <w:sz w:val="24"/>
          <w:szCs w:val="24"/>
        </w:rPr>
        <w:t xml:space="preserve"> Condizionato da:</w:t>
      </w:r>
    </w:p>
    <w:p w:rsidR="001A7515" w:rsidRDefault="001A7515" w:rsidP="001A7515">
      <w:pPr>
        <w:pStyle w:val="Paragrafoelenco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Sostituzione flange polari in policarbonato. Condizionato:</w:t>
      </w:r>
    </w:p>
    <w:p w:rsidR="001A7515" w:rsidRDefault="001A7515" w:rsidP="001A7515">
      <w:pPr>
        <w:pStyle w:val="Paragrafoelenco"/>
        <w:numPr>
          <w:ilvl w:val="5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Consegna flange.</w:t>
      </w:r>
    </w:p>
    <w:p w:rsidR="001A7515" w:rsidRDefault="001A7515" w:rsidP="007066DB">
      <w:pPr>
        <w:pStyle w:val="Paragrafoelenco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Gruppo 2 Condizionato da:</w:t>
      </w:r>
    </w:p>
    <w:p w:rsidR="001A7515" w:rsidRDefault="001A7515" w:rsidP="007066DB">
      <w:pPr>
        <w:pStyle w:val="Paragrafoelenco"/>
        <w:numPr>
          <w:ilvl w:val="1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Lavorazione piastre rame catodo.</w:t>
      </w:r>
    </w:p>
    <w:p w:rsidR="001A7515" w:rsidRDefault="001A7515" w:rsidP="007066DB">
      <w:pPr>
        <w:pStyle w:val="Paragrafoelenco"/>
        <w:numPr>
          <w:ilvl w:val="1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Consegna nuovi moduli catodo</w:t>
      </w:r>
    </w:p>
    <w:p w:rsidR="001A7515" w:rsidRDefault="001A7515" w:rsidP="007066DB">
      <w:pPr>
        <w:pStyle w:val="Paragrafoelenco"/>
        <w:numPr>
          <w:ilvl w:val="1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Riparazione raffreddamento catodo. Condizionato:</w:t>
      </w:r>
    </w:p>
    <w:p w:rsidR="001A7515" w:rsidRDefault="001A7515" w:rsidP="007066DB">
      <w:pPr>
        <w:pStyle w:val="Paragrafoelenco"/>
        <w:numPr>
          <w:ilvl w:val="5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 Acquisto componenti </w:t>
      </w:r>
      <w:proofErr w:type="spellStart"/>
      <w:r>
        <w:rPr>
          <w:sz w:val="24"/>
          <w:szCs w:val="24"/>
        </w:rPr>
        <w:t>Swagelok</w:t>
      </w:r>
      <w:proofErr w:type="spellEnd"/>
      <w:r>
        <w:rPr>
          <w:sz w:val="24"/>
          <w:szCs w:val="24"/>
        </w:rPr>
        <w:t xml:space="preserve"> e VCF</w:t>
      </w:r>
    </w:p>
    <w:p w:rsidR="001A7515" w:rsidRDefault="001A7515" w:rsidP="007066DB">
      <w:pPr>
        <w:pStyle w:val="Paragrafoelenco"/>
        <w:numPr>
          <w:ilvl w:val="1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Sostituzione flange polari in policarbonato. Condizionato:</w:t>
      </w:r>
    </w:p>
    <w:p w:rsidR="001A7515" w:rsidRDefault="001A7515" w:rsidP="007066DB">
      <w:pPr>
        <w:pStyle w:val="Paragrafoelenco"/>
        <w:numPr>
          <w:ilvl w:val="5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Consegna flange.</w:t>
      </w:r>
    </w:p>
    <w:p w:rsidR="001A7515" w:rsidRDefault="001A7515" w:rsidP="007066DB">
      <w:pPr>
        <w:pStyle w:val="Paragrafoelenco"/>
        <w:numPr>
          <w:ilvl w:val="1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Pulizia tappo inferiore libero.</w:t>
      </w:r>
    </w:p>
    <w:p w:rsidR="001A7515" w:rsidRDefault="001A7515" w:rsidP="007066DB">
      <w:pPr>
        <w:pStyle w:val="Paragrafoelenco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Gruppo 3 </w:t>
      </w:r>
      <w:r w:rsidR="00167481">
        <w:rPr>
          <w:sz w:val="24"/>
          <w:szCs w:val="24"/>
        </w:rPr>
        <w:t xml:space="preserve">e 4 </w:t>
      </w:r>
      <w:r>
        <w:rPr>
          <w:sz w:val="24"/>
          <w:szCs w:val="24"/>
        </w:rPr>
        <w:t>Condizionato da:</w:t>
      </w:r>
    </w:p>
    <w:p w:rsidR="001A7515" w:rsidRDefault="0078056F" w:rsidP="007066DB">
      <w:pPr>
        <w:pStyle w:val="Paragrafoelenco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Sostituzione </w:t>
      </w:r>
      <w:proofErr w:type="spellStart"/>
      <w:r>
        <w:rPr>
          <w:sz w:val="24"/>
          <w:szCs w:val="24"/>
        </w:rPr>
        <w:t>divertore</w:t>
      </w:r>
      <w:proofErr w:type="spellEnd"/>
      <w:r>
        <w:rPr>
          <w:sz w:val="24"/>
          <w:szCs w:val="24"/>
        </w:rPr>
        <w:t>. Condizionato da:</w:t>
      </w:r>
    </w:p>
    <w:p w:rsidR="0078056F" w:rsidRDefault="0078056F" w:rsidP="007066DB">
      <w:pPr>
        <w:pStyle w:val="Paragrafoelenco"/>
        <w:numPr>
          <w:ilvl w:val="5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Arrivo </w:t>
      </w:r>
      <w:proofErr w:type="spellStart"/>
      <w:r>
        <w:rPr>
          <w:sz w:val="24"/>
          <w:szCs w:val="24"/>
        </w:rPr>
        <w:t>divertori</w:t>
      </w:r>
      <w:proofErr w:type="spellEnd"/>
    </w:p>
    <w:p w:rsidR="0078056F" w:rsidRDefault="0078056F" w:rsidP="007066DB">
      <w:pPr>
        <w:pStyle w:val="Paragrafoelenco"/>
        <w:numPr>
          <w:ilvl w:val="5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Foratura aggancio</w:t>
      </w:r>
      <w:r w:rsidR="00705468">
        <w:rPr>
          <w:sz w:val="24"/>
          <w:szCs w:val="24"/>
        </w:rPr>
        <w:t xml:space="preserve"> ( Divertori e 4 Sonde Langmuir).</w:t>
      </w:r>
    </w:p>
    <w:p w:rsidR="0078056F" w:rsidRDefault="0078056F" w:rsidP="007066DB">
      <w:pPr>
        <w:pStyle w:val="Paragrafoelenco"/>
        <w:numPr>
          <w:ilvl w:val="5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Sistema di supporto isolante . Condizionato:</w:t>
      </w:r>
    </w:p>
    <w:p w:rsidR="0078056F" w:rsidRDefault="0078056F" w:rsidP="007066DB">
      <w:pPr>
        <w:pStyle w:val="Paragrafoelenco"/>
        <w:numPr>
          <w:ilvl w:val="7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Disegno costruttivo</w:t>
      </w:r>
    </w:p>
    <w:p w:rsidR="00705468" w:rsidRDefault="00705468" w:rsidP="007066DB">
      <w:pPr>
        <w:pStyle w:val="Paragrafoelenco"/>
        <w:numPr>
          <w:ilvl w:val="7"/>
          <w:numId w:val="5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Costruzione Amicuzzi</w:t>
      </w:r>
    </w:p>
    <w:p w:rsidR="0078056F" w:rsidRDefault="0078056F" w:rsidP="007066DB">
      <w:pPr>
        <w:pStyle w:val="Paragrafoelenco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Sostituzione conetti </w:t>
      </w:r>
      <w:proofErr w:type="spellStart"/>
      <w:r>
        <w:rPr>
          <w:sz w:val="24"/>
          <w:szCs w:val="24"/>
        </w:rPr>
        <w:t>Macor</w:t>
      </w:r>
      <w:proofErr w:type="spellEnd"/>
      <w:r>
        <w:rPr>
          <w:sz w:val="24"/>
          <w:szCs w:val="24"/>
        </w:rPr>
        <w:t>. Condizionato da:</w:t>
      </w:r>
    </w:p>
    <w:p w:rsidR="0078056F" w:rsidRDefault="0078056F" w:rsidP="007066DB">
      <w:pPr>
        <w:pStyle w:val="Paragrafoelenco"/>
        <w:numPr>
          <w:ilvl w:val="5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Consegna conetti </w:t>
      </w:r>
      <w:proofErr w:type="spellStart"/>
      <w:r w:rsidR="007066DB">
        <w:rPr>
          <w:sz w:val="24"/>
          <w:szCs w:val="24"/>
        </w:rPr>
        <w:t>M</w:t>
      </w:r>
      <w:r>
        <w:rPr>
          <w:sz w:val="24"/>
          <w:szCs w:val="24"/>
        </w:rPr>
        <w:t>acor</w:t>
      </w:r>
      <w:proofErr w:type="spellEnd"/>
    </w:p>
    <w:p w:rsidR="007066DB" w:rsidRDefault="007066DB" w:rsidP="007066DB">
      <w:pPr>
        <w:pStyle w:val="Paragrafoelenco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Foratura supporti coils interni.</w:t>
      </w:r>
      <w:r w:rsidRPr="007066DB">
        <w:t xml:space="preserve"> </w:t>
      </w:r>
      <w:r w:rsidRPr="007066DB">
        <w:rPr>
          <w:sz w:val="24"/>
          <w:szCs w:val="24"/>
        </w:rPr>
        <w:t>Condizionato da:</w:t>
      </w:r>
    </w:p>
    <w:p w:rsidR="007066DB" w:rsidRDefault="007066DB" w:rsidP="007066DB">
      <w:pPr>
        <w:pStyle w:val="Paragrafoelenco"/>
        <w:numPr>
          <w:ilvl w:val="5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Acquisto Punte elicoidali</w:t>
      </w:r>
    </w:p>
    <w:p w:rsidR="00EB19BA" w:rsidRDefault="00EB19BA" w:rsidP="007066DB">
      <w:pPr>
        <w:pStyle w:val="Paragrafoelenco"/>
        <w:numPr>
          <w:ilvl w:val="5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Consegna blocchetti isolanti per nuovi supporti</w:t>
      </w:r>
    </w:p>
    <w:p w:rsidR="007066DB" w:rsidRDefault="009A731A" w:rsidP="009A731A">
      <w:pPr>
        <w:pStyle w:val="Paragrafoelenco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Rotazione 30° supporti. </w:t>
      </w:r>
      <w:r w:rsidRPr="009A731A">
        <w:rPr>
          <w:sz w:val="24"/>
          <w:szCs w:val="24"/>
        </w:rPr>
        <w:t>Condizionato da:</w:t>
      </w:r>
    </w:p>
    <w:p w:rsidR="009A731A" w:rsidRDefault="009A731A" w:rsidP="009A731A">
      <w:pPr>
        <w:pStyle w:val="Paragrafoelenco"/>
        <w:numPr>
          <w:ilvl w:val="5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Decisione relativa.</w:t>
      </w:r>
    </w:p>
    <w:p w:rsidR="00167481" w:rsidRDefault="00167481" w:rsidP="009A731A">
      <w:pPr>
        <w:pStyle w:val="Paragrafoelenco"/>
        <w:numPr>
          <w:ilvl w:val="5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Lavorazione piastra strumentata</w:t>
      </w:r>
      <w:r w:rsidR="00705468">
        <w:rPr>
          <w:sz w:val="24"/>
          <w:szCs w:val="24"/>
        </w:rPr>
        <w:t xml:space="preserve"> M.E.</w:t>
      </w:r>
    </w:p>
    <w:p w:rsidR="00EB19BA" w:rsidRDefault="00EB19BA" w:rsidP="009A731A">
      <w:pPr>
        <w:pStyle w:val="Paragrafoelenco"/>
        <w:numPr>
          <w:ilvl w:val="5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Lavorazione supporti D2,D3,D7 E D11</w:t>
      </w:r>
    </w:p>
    <w:p w:rsidR="00167481" w:rsidRDefault="00167481" w:rsidP="00167481">
      <w:pPr>
        <w:pStyle w:val="Paragrafoelenco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Montaggio diaframmi e schermi policarbonato. </w:t>
      </w:r>
      <w:r w:rsidRPr="00167481">
        <w:rPr>
          <w:sz w:val="24"/>
          <w:szCs w:val="24"/>
        </w:rPr>
        <w:t>Condizionato da:</w:t>
      </w:r>
    </w:p>
    <w:p w:rsidR="00167481" w:rsidRDefault="00167481" w:rsidP="00167481">
      <w:pPr>
        <w:pStyle w:val="Paragrafoelenco"/>
        <w:numPr>
          <w:ilvl w:val="5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Decisione per versione esecutiva</w:t>
      </w:r>
    </w:p>
    <w:p w:rsidR="00167481" w:rsidRDefault="00167481" w:rsidP="00167481">
      <w:pPr>
        <w:pStyle w:val="Paragrafoelenco"/>
        <w:numPr>
          <w:ilvl w:val="5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Disponibilità diaframmi</w:t>
      </w:r>
    </w:p>
    <w:p w:rsidR="00167481" w:rsidRDefault="00167481" w:rsidP="00167481">
      <w:pPr>
        <w:pStyle w:val="Paragrafoelenco"/>
        <w:numPr>
          <w:ilvl w:val="5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Disponibilità schermi</w:t>
      </w:r>
    </w:p>
    <w:p w:rsidR="00167481" w:rsidRDefault="00167481" w:rsidP="00167481">
      <w:pPr>
        <w:pStyle w:val="Paragrafoelenco"/>
        <w:numPr>
          <w:ilvl w:val="5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Disponibilità lastra (nastro) silicone</w:t>
      </w:r>
    </w:p>
    <w:p w:rsidR="00167481" w:rsidRDefault="00167481" w:rsidP="00167481">
      <w:pPr>
        <w:pStyle w:val="Paragrafoelenco"/>
        <w:numPr>
          <w:ilvl w:val="5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Disponibilità collante silicone-policarbonato</w:t>
      </w:r>
    </w:p>
    <w:p w:rsidR="00DF7EC7" w:rsidRDefault="00DF7EC7" w:rsidP="00DF7EC7">
      <w:pPr>
        <w:pStyle w:val="Paragrafoelenco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Consegna Virole.</w:t>
      </w:r>
      <w:r w:rsidRPr="00DF7EC7">
        <w:t xml:space="preserve"> </w:t>
      </w:r>
      <w:r w:rsidRPr="00DF7EC7">
        <w:rPr>
          <w:sz w:val="24"/>
          <w:szCs w:val="24"/>
        </w:rPr>
        <w:t>Condizionato da:</w:t>
      </w:r>
    </w:p>
    <w:p w:rsidR="00DF7EC7" w:rsidRDefault="00DF7EC7" w:rsidP="00DF7EC7">
      <w:pPr>
        <w:pStyle w:val="Paragrafoelenco"/>
        <w:numPr>
          <w:ilvl w:val="5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 Prova da vuoto. condizionata da:</w:t>
      </w:r>
    </w:p>
    <w:p w:rsidR="00DF7EC7" w:rsidRDefault="00DF7EC7" w:rsidP="00DF7EC7">
      <w:pPr>
        <w:pStyle w:val="Paragrafoelenco"/>
        <w:numPr>
          <w:ilvl w:val="7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Termine lavorazione virole</w:t>
      </w:r>
    </w:p>
    <w:p w:rsidR="00DF7EC7" w:rsidRDefault="00DF7EC7" w:rsidP="00DF7EC7">
      <w:pPr>
        <w:pStyle w:val="Paragrafoelenco"/>
        <w:numPr>
          <w:ilvl w:val="7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Consegna guarnizioni</w:t>
      </w:r>
    </w:p>
    <w:p w:rsidR="00DF7EC7" w:rsidRDefault="006A5FF4" w:rsidP="006A5FF4">
      <w:pPr>
        <w:pStyle w:val="Paragrafoelenco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Prevista per 4</w:t>
      </w:r>
      <w:r w:rsidRPr="006A5FF4">
        <w:rPr>
          <w:sz w:val="24"/>
          <w:szCs w:val="24"/>
          <w:vertAlign w:val="superscript"/>
        </w:rPr>
        <w:t>a</w:t>
      </w:r>
      <w:r>
        <w:rPr>
          <w:sz w:val="24"/>
          <w:szCs w:val="24"/>
        </w:rPr>
        <w:t xml:space="preserve"> settimana di Febbraio.</w:t>
      </w:r>
    </w:p>
    <w:p w:rsidR="006A5FF4" w:rsidRDefault="006A5FF4" w:rsidP="00D34201">
      <w:pPr>
        <w:pStyle w:val="Paragrafoelenco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Prevista per 1</w:t>
      </w:r>
      <w:r w:rsidRPr="006A5FF4">
        <w:rPr>
          <w:sz w:val="24"/>
          <w:szCs w:val="24"/>
          <w:vertAlign w:val="superscript"/>
        </w:rPr>
        <w:t>a</w:t>
      </w:r>
      <w:r>
        <w:rPr>
          <w:sz w:val="24"/>
          <w:szCs w:val="24"/>
        </w:rPr>
        <w:t xml:space="preserve"> settimana di Marzo.</w:t>
      </w:r>
      <w:r w:rsidR="00D34201" w:rsidRPr="00D34201">
        <w:rPr>
          <w:sz w:val="24"/>
          <w:szCs w:val="24"/>
        </w:rPr>
        <w:t xml:space="preserve"> </w:t>
      </w:r>
    </w:p>
    <w:p w:rsidR="00D34201" w:rsidRDefault="00DA1DBF" w:rsidP="00D34201">
      <w:pPr>
        <w:pStyle w:val="Paragrafoelenco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Prevista per 3</w:t>
      </w:r>
      <w:r w:rsidRPr="006A5FF4">
        <w:rPr>
          <w:sz w:val="24"/>
          <w:szCs w:val="24"/>
          <w:vertAlign w:val="superscript"/>
        </w:rPr>
        <w:t>a</w:t>
      </w:r>
      <w:r>
        <w:rPr>
          <w:sz w:val="24"/>
          <w:szCs w:val="24"/>
        </w:rPr>
        <w:t xml:space="preserve"> settimana di Aprile</w:t>
      </w:r>
      <w:r w:rsidR="00D34201">
        <w:rPr>
          <w:sz w:val="24"/>
          <w:szCs w:val="24"/>
        </w:rPr>
        <w:t>.</w:t>
      </w:r>
      <w:r w:rsidR="00D34201" w:rsidRPr="00D34201">
        <w:rPr>
          <w:sz w:val="24"/>
          <w:szCs w:val="24"/>
        </w:rPr>
        <w:t xml:space="preserve"> </w:t>
      </w:r>
      <w:r w:rsidR="00D34201" w:rsidRPr="00DF7EC7">
        <w:rPr>
          <w:sz w:val="24"/>
          <w:szCs w:val="24"/>
        </w:rPr>
        <w:t>Condizionato da:</w:t>
      </w:r>
    </w:p>
    <w:p w:rsidR="006A5FF4" w:rsidRDefault="00EE4A8B" w:rsidP="00D34201">
      <w:pPr>
        <w:pStyle w:val="Paragrafoelenco"/>
        <w:numPr>
          <w:ilvl w:val="5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Procedura di montaggio</w:t>
      </w:r>
    </w:p>
    <w:p w:rsidR="00EE4A8B" w:rsidRDefault="00EE4A8B" w:rsidP="00D34201">
      <w:pPr>
        <w:pStyle w:val="Paragrafoelenco"/>
        <w:numPr>
          <w:ilvl w:val="5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Accessori di sollevamento</w:t>
      </w:r>
    </w:p>
    <w:p w:rsidR="00D34201" w:rsidRPr="00D34201" w:rsidRDefault="00D34201" w:rsidP="00D34201">
      <w:pPr>
        <w:pStyle w:val="Paragrafoelenco"/>
        <w:numPr>
          <w:ilvl w:val="5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Termine costruzione Coils Esterni</w:t>
      </w:r>
    </w:p>
    <w:p w:rsidR="00DA1DBF" w:rsidRPr="001A7515" w:rsidRDefault="00DA1DBF" w:rsidP="00DA1DBF">
      <w:pPr>
        <w:pStyle w:val="Paragrafoelenco"/>
        <w:numPr>
          <w:ilvl w:val="0"/>
          <w:numId w:val="5"/>
        </w:numPr>
        <w:rPr>
          <w:sz w:val="24"/>
          <w:szCs w:val="24"/>
        </w:rPr>
      </w:pPr>
      <w:r w:rsidRPr="00DA1DBF">
        <w:rPr>
          <w:sz w:val="24"/>
          <w:szCs w:val="24"/>
        </w:rPr>
        <w:t xml:space="preserve">Prevista per </w:t>
      </w:r>
      <w:r w:rsidR="00C9155E">
        <w:rPr>
          <w:sz w:val="24"/>
          <w:szCs w:val="24"/>
        </w:rPr>
        <w:t>1</w:t>
      </w:r>
      <w:r w:rsidRPr="00DA1DBF">
        <w:rPr>
          <w:sz w:val="24"/>
          <w:szCs w:val="24"/>
          <w:vertAlign w:val="superscript"/>
        </w:rPr>
        <w:t>a</w:t>
      </w:r>
      <w:r w:rsidRPr="00DA1DBF">
        <w:rPr>
          <w:sz w:val="24"/>
          <w:szCs w:val="24"/>
        </w:rPr>
        <w:t xml:space="preserve"> settimana di </w:t>
      </w:r>
      <w:r w:rsidR="00C9155E">
        <w:rPr>
          <w:sz w:val="24"/>
          <w:szCs w:val="24"/>
        </w:rPr>
        <w:t>Maggio</w:t>
      </w:r>
    </w:p>
    <w:sectPr w:rsidR="00DA1DBF" w:rsidRPr="001A7515" w:rsidSect="00422C7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A7072"/>
    <w:multiLevelType w:val="hybridMultilevel"/>
    <w:tmpl w:val="898A18DC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>
      <w:start w:val="1"/>
      <w:numFmt w:val="lowerRoman"/>
      <w:lvlText w:val="%3."/>
      <w:lvlJc w:val="right"/>
      <w:pPr>
        <w:ind w:left="2880" w:hanging="180"/>
      </w:pPr>
    </w:lvl>
    <w:lvl w:ilvl="3" w:tplc="0410000F">
      <w:start w:val="1"/>
      <w:numFmt w:val="decimal"/>
      <w:lvlText w:val="%4."/>
      <w:lvlJc w:val="left"/>
      <w:pPr>
        <w:ind w:left="3600" w:hanging="360"/>
      </w:pPr>
    </w:lvl>
    <w:lvl w:ilvl="4" w:tplc="04100019">
      <w:start w:val="1"/>
      <w:numFmt w:val="lowerLetter"/>
      <w:lvlText w:val="%5."/>
      <w:lvlJc w:val="left"/>
      <w:pPr>
        <w:ind w:left="4320" w:hanging="360"/>
      </w:pPr>
    </w:lvl>
    <w:lvl w:ilvl="5" w:tplc="0410001B">
      <w:start w:val="1"/>
      <w:numFmt w:val="lowerRoman"/>
      <w:lvlText w:val="%6."/>
      <w:lvlJc w:val="right"/>
      <w:pPr>
        <w:ind w:left="5040" w:hanging="180"/>
      </w:pPr>
    </w:lvl>
    <w:lvl w:ilvl="6" w:tplc="0410000F">
      <w:start w:val="1"/>
      <w:numFmt w:val="decimal"/>
      <w:lvlText w:val="%7."/>
      <w:lvlJc w:val="left"/>
      <w:pPr>
        <w:ind w:left="5760" w:hanging="360"/>
      </w:pPr>
    </w:lvl>
    <w:lvl w:ilvl="7" w:tplc="04100019">
      <w:start w:val="1"/>
      <w:numFmt w:val="lowerLetter"/>
      <w:lvlText w:val="%8."/>
      <w:lvlJc w:val="left"/>
      <w:pPr>
        <w:ind w:left="6480" w:hanging="360"/>
      </w:pPr>
    </w:lvl>
    <w:lvl w:ilvl="8" w:tplc="0410001B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DEC57F9"/>
    <w:multiLevelType w:val="hybridMultilevel"/>
    <w:tmpl w:val="0B02AE74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>
      <w:start w:val="1"/>
      <w:numFmt w:val="lowerRoman"/>
      <w:lvlText w:val="%3."/>
      <w:lvlJc w:val="right"/>
      <w:pPr>
        <w:ind w:left="2880" w:hanging="180"/>
      </w:pPr>
    </w:lvl>
    <w:lvl w:ilvl="3" w:tplc="0410000F">
      <w:start w:val="1"/>
      <w:numFmt w:val="decimal"/>
      <w:lvlText w:val="%4."/>
      <w:lvlJc w:val="left"/>
      <w:pPr>
        <w:ind w:left="3600" w:hanging="360"/>
      </w:pPr>
    </w:lvl>
    <w:lvl w:ilvl="4" w:tplc="04100019">
      <w:start w:val="1"/>
      <w:numFmt w:val="lowerLetter"/>
      <w:lvlText w:val="%5."/>
      <w:lvlJc w:val="left"/>
      <w:pPr>
        <w:ind w:left="4320" w:hanging="360"/>
      </w:pPr>
    </w:lvl>
    <w:lvl w:ilvl="5" w:tplc="0410001B">
      <w:start w:val="1"/>
      <w:numFmt w:val="lowerRoman"/>
      <w:lvlText w:val="%6."/>
      <w:lvlJc w:val="right"/>
      <w:pPr>
        <w:ind w:left="5040" w:hanging="180"/>
      </w:pPr>
    </w:lvl>
    <w:lvl w:ilvl="6" w:tplc="0410000F">
      <w:start w:val="1"/>
      <w:numFmt w:val="decimal"/>
      <w:lvlText w:val="%7."/>
      <w:lvlJc w:val="left"/>
      <w:pPr>
        <w:ind w:left="5760" w:hanging="360"/>
      </w:pPr>
    </w:lvl>
    <w:lvl w:ilvl="7" w:tplc="04100019">
      <w:start w:val="1"/>
      <w:numFmt w:val="lowerLetter"/>
      <w:lvlText w:val="%8."/>
      <w:lvlJc w:val="left"/>
      <w:pPr>
        <w:ind w:left="6480" w:hanging="360"/>
      </w:pPr>
    </w:lvl>
    <w:lvl w:ilvl="8" w:tplc="0410001B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51A736FB"/>
    <w:multiLevelType w:val="hybridMultilevel"/>
    <w:tmpl w:val="50C056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5B47F7"/>
    <w:multiLevelType w:val="hybridMultilevel"/>
    <w:tmpl w:val="898A18DC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>
      <w:start w:val="1"/>
      <w:numFmt w:val="lowerRoman"/>
      <w:lvlText w:val="%3."/>
      <w:lvlJc w:val="right"/>
      <w:pPr>
        <w:ind w:left="2880" w:hanging="180"/>
      </w:pPr>
    </w:lvl>
    <w:lvl w:ilvl="3" w:tplc="0410000F">
      <w:start w:val="1"/>
      <w:numFmt w:val="decimal"/>
      <w:lvlText w:val="%4."/>
      <w:lvlJc w:val="left"/>
      <w:pPr>
        <w:ind w:left="3600" w:hanging="360"/>
      </w:pPr>
    </w:lvl>
    <w:lvl w:ilvl="4" w:tplc="04100019">
      <w:start w:val="1"/>
      <w:numFmt w:val="lowerLetter"/>
      <w:lvlText w:val="%5."/>
      <w:lvlJc w:val="left"/>
      <w:pPr>
        <w:ind w:left="4320" w:hanging="360"/>
      </w:pPr>
    </w:lvl>
    <w:lvl w:ilvl="5" w:tplc="0410001B">
      <w:start w:val="1"/>
      <w:numFmt w:val="lowerRoman"/>
      <w:lvlText w:val="%6."/>
      <w:lvlJc w:val="right"/>
      <w:pPr>
        <w:ind w:left="5040" w:hanging="180"/>
      </w:pPr>
    </w:lvl>
    <w:lvl w:ilvl="6" w:tplc="0410000F">
      <w:start w:val="1"/>
      <w:numFmt w:val="decimal"/>
      <w:lvlText w:val="%7."/>
      <w:lvlJc w:val="left"/>
      <w:pPr>
        <w:ind w:left="5760" w:hanging="360"/>
      </w:pPr>
    </w:lvl>
    <w:lvl w:ilvl="7" w:tplc="04100019">
      <w:start w:val="1"/>
      <w:numFmt w:val="lowerLetter"/>
      <w:lvlText w:val="%8."/>
      <w:lvlJc w:val="left"/>
      <w:pPr>
        <w:ind w:left="6480" w:hanging="360"/>
      </w:pPr>
    </w:lvl>
    <w:lvl w:ilvl="8" w:tplc="0410001B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666D2421"/>
    <w:multiLevelType w:val="hybridMultilevel"/>
    <w:tmpl w:val="787813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A5B"/>
    <w:rsid w:val="00167481"/>
    <w:rsid w:val="001A7515"/>
    <w:rsid w:val="00422C79"/>
    <w:rsid w:val="00475A5B"/>
    <w:rsid w:val="006A5FF4"/>
    <w:rsid w:val="00705468"/>
    <w:rsid w:val="007066DB"/>
    <w:rsid w:val="00760F03"/>
    <w:rsid w:val="0078056F"/>
    <w:rsid w:val="009A731A"/>
    <w:rsid w:val="00B91AED"/>
    <w:rsid w:val="00C15253"/>
    <w:rsid w:val="00C9155E"/>
    <w:rsid w:val="00D34201"/>
    <w:rsid w:val="00DA1DBF"/>
    <w:rsid w:val="00DF7EC7"/>
    <w:rsid w:val="00EB19BA"/>
    <w:rsid w:val="00EE4A8B"/>
    <w:rsid w:val="00FB6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75A5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22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22C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75A5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22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22C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ENEA CR</Company>
  <LinksUpToDate>false</LinksUpToDate>
  <CharactersWithSpaces>1929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tiliaben</dc:creator>
  <cp:lastModifiedBy>Andrea</cp:lastModifiedBy>
  <cp:revision>16</cp:revision>
  <cp:lastPrinted>2019-01-31T17:05:00Z</cp:lastPrinted>
  <dcterms:created xsi:type="dcterms:W3CDTF">2019-01-31T15:38:00Z</dcterms:created>
  <dcterms:modified xsi:type="dcterms:W3CDTF">2019-01-31T17:05:00Z</dcterms:modified>
</cp:coreProperties>
</file>