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38F" w:rsidRDefault="003665F3" w:rsidP="00D364BB">
      <w:pPr>
        <w:spacing w:after="0"/>
        <w:jc w:val="center"/>
        <w:rPr>
          <w:sz w:val="24"/>
          <w:szCs w:val="24"/>
        </w:rPr>
      </w:pPr>
      <w:r w:rsidRPr="003665F3">
        <w:rPr>
          <w:sz w:val="24"/>
          <w:szCs w:val="24"/>
        </w:rPr>
        <w:t>20160119 Stato Macchina</w:t>
      </w:r>
    </w:p>
    <w:p w:rsidR="003665F3" w:rsidRDefault="003665F3" w:rsidP="00D364BB">
      <w:pPr>
        <w:spacing w:after="0"/>
        <w:jc w:val="center"/>
        <w:rPr>
          <w:sz w:val="24"/>
          <w:szCs w:val="24"/>
        </w:rPr>
      </w:pP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3665F3">
        <w:rPr>
          <w:sz w:val="24"/>
          <w:szCs w:val="24"/>
        </w:rPr>
        <w:t>Vuoto</w:t>
      </w:r>
      <w:r>
        <w:rPr>
          <w:sz w:val="24"/>
          <w:szCs w:val="24"/>
        </w:rPr>
        <w:t>:</w:t>
      </w:r>
    </w:p>
    <w:p w:rsidR="0026011C" w:rsidRDefault="0026011C" w:rsidP="00D364BB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</w:p>
    <w:p w:rsidR="008955B0" w:rsidRPr="008955B0" w:rsidRDefault="003665F3" w:rsidP="008955B0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Alimentazioni elettriche</w:t>
      </w:r>
      <w:r w:rsidR="008955B0">
        <w:rPr>
          <w:sz w:val="24"/>
          <w:szCs w:val="24"/>
        </w:rPr>
        <w:t xml:space="preserve"> di potenza</w:t>
      </w:r>
    </w:p>
    <w:p w:rsidR="0026011C" w:rsidRDefault="008955B0" w:rsidP="00D364BB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Contratto manutenzione alimentatori.</w:t>
      </w:r>
    </w:p>
    <w:p w:rsidR="003665F3" w:rsidRDefault="0026011C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Coils Aggiuntivi</w:t>
      </w:r>
    </w:p>
    <w:p w:rsidR="00D82C1A" w:rsidRDefault="0026011C" w:rsidP="00D364BB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Sono stati aggiunti esternamente quattro avvolgimenti utilizzati per la prima volta durante la campagna SP 2015_2. Sono state sperimentate differenti configurazioni di campo</w:t>
      </w:r>
    </w:p>
    <w:p w:rsidR="0026011C" w:rsidRDefault="00D82C1A" w:rsidP="00D364BB">
      <w:pPr>
        <w:spacing w:after="0"/>
        <w:ind w:left="720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S</w:t>
      </w:r>
      <w:r w:rsidR="0026011C" w:rsidRPr="003D798C">
        <w:rPr>
          <w:color w:val="FF0000"/>
          <w:sz w:val="24"/>
          <w:szCs w:val="24"/>
          <w:u w:val="single"/>
        </w:rPr>
        <w:t xml:space="preserve">i deve valutare la possibilità di utilizzare un alimentatore indipendente 300 A. </w:t>
      </w:r>
      <w:r w:rsidR="00B97562">
        <w:rPr>
          <w:color w:val="FF0000"/>
          <w:sz w:val="24"/>
          <w:szCs w:val="24"/>
          <w:u w:val="single"/>
        </w:rPr>
        <w:t>1</w:t>
      </w:r>
      <w:r w:rsidR="0026011C" w:rsidRPr="003D798C">
        <w:rPr>
          <w:color w:val="FF0000"/>
          <w:sz w:val="24"/>
          <w:szCs w:val="24"/>
          <w:u w:val="single"/>
        </w:rPr>
        <w:t xml:space="preserve">00 </w:t>
      </w:r>
      <w:proofErr w:type="spellStart"/>
      <w:r w:rsidR="0026011C" w:rsidRPr="003D798C">
        <w:rPr>
          <w:color w:val="FF0000"/>
          <w:sz w:val="24"/>
          <w:szCs w:val="24"/>
          <w:u w:val="single"/>
        </w:rPr>
        <w:t>Vdc</w:t>
      </w:r>
      <w:proofErr w:type="spellEnd"/>
      <w:r w:rsidR="0026011C" w:rsidRPr="003D798C">
        <w:rPr>
          <w:color w:val="FF0000"/>
          <w:sz w:val="24"/>
          <w:szCs w:val="24"/>
          <w:u w:val="single"/>
        </w:rPr>
        <w:t>.</w:t>
      </w:r>
    </w:p>
    <w:p w:rsidR="003D798C" w:rsidRPr="003D798C" w:rsidRDefault="003D798C" w:rsidP="00D364BB">
      <w:pPr>
        <w:spacing w:after="0"/>
        <w:ind w:left="1416"/>
        <w:rPr>
          <w:sz w:val="24"/>
          <w:szCs w:val="24"/>
        </w:rPr>
      </w:pPr>
      <w:r w:rsidRPr="003D798C">
        <w:rPr>
          <w:sz w:val="24"/>
          <w:szCs w:val="24"/>
        </w:rPr>
        <w:t>Questo al</w:t>
      </w:r>
      <w:r w:rsidR="00D82C1A">
        <w:rPr>
          <w:sz w:val="24"/>
          <w:szCs w:val="24"/>
        </w:rPr>
        <w:t>i</w:t>
      </w:r>
      <w:r w:rsidRPr="003D798C">
        <w:rPr>
          <w:sz w:val="24"/>
          <w:szCs w:val="24"/>
        </w:rPr>
        <w:t xml:space="preserve">mentatore disponibile in Lab Diagnostiche deve essere allestito per le prove di funzionamento Impegno 2 tecnici 1 </w:t>
      </w:r>
      <w:r w:rsidR="00465FC1">
        <w:rPr>
          <w:sz w:val="24"/>
          <w:szCs w:val="24"/>
        </w:rPr>
        <w:t>se</w:t>
      </w:r>
      <w:r w:rsidRPr="003D798C">
        <w:rPr>
          <w:sz w:val="24"/>
          <w:szCs w:val="24"/>
        </w:rPr>
        <w:t>t.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Isolamenti elettrici macchina</w:t>
      </w:r>
    </w:p>
    <w:p w:rsidR="00B97562" w:rsidRDefault="00B97562" w:rsidP="00B97562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Anodo verso Camera V.</w:t>
      </w:r>
      <w:r w:rsidR="001B23A9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836E8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rFonts w:ascii="Symbol" w:hAnsi="Symbol"/>
          <w:sz w:val="24"/>
          <w:szCs w:val="24"/>
        </w:rPr>
        <w:t></w:t>
      </w:r>
      <w:r>
        <w:rPr>
          <w:rFonts w:ascii="Symbol" w:hAnsi="Symbol"/>
          <w:sz w:val="24"/>
          <w:szCs w:val="24"/>
        </w:rPr>
        <w:t></w:t>
      </w:r>
      <w:r>
        <w:rPr>
          <w:rFonts w:ascii="Symbol" w:hAnsi="Symbol"/>
          <w:sz w:val="24"/>
          <w:szCs w:val="24"/>
        </w:rPr>
        <w:t></w:t>
      </w:r>
      <w:r>
        <w:rPr>
          <w:sz w:val="24"/>
          <w:szCs w:val="24"/>
        </w:rPr>
        <w:t>tester) Precedente &gt; 500 M</w:t>
      </w:r>
      <w:r>
        <w:rPr>
          <w:rFonts w:ascii="Symbol" w:hAnsi="Symbol"/>
          <w:sz w:val="24"/>
          <w:szCs w:val="24"/>
        </w:rPr>
        <w:t></w:t>
      </w:r>
      <w:r w:rsidRPr="00B97562">
        <w:rPr>
          <w:sz w:val="24"/>
          <w:szCs w:val="24"/>
        </w:rPr>
        <w:t xml:space="preserve"> </w:t>
      </w:r>
    </w:p>
    <w:p w:rsidR="00B97562" w:rsidRPr="00836E85" w:rsidRDefault="00B97562" w:rsidP="00B97562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Comune Catodo verso Camera V. 40 </w:t>
      </w:r>
      <w:r>
        <w:rPr>
          <w:rFonts w:ascii="Symbol" w:hAnsi="Symbol"/>
          <w:sz w:val="24"/>
          <w:szCs w:val="24"/>
        </w:rPr>
        <w:t></w:t>
      </w:r>
      <w:r>
        <w:rPr>
          <w:rFonts w:ascii="Symbol" w:hAnsi="Symbol"/>
          <w:sz w:val="24"/>
          <w:szCs w:val="24"/>
        </w:rPr>
        <w:t></w:t>
      </w:r>
      <w:r w:rsidRPr="00B97562">
        <w:rPr>
          <w:sz w:val="24"/>
          <w:szCs w:val="24"/>
        </w:rPr>
        <w:t>precedente</w:t>
      </w:r>
      <w:r>
        <w:rPr>
          <w:sz w:val="24"/>
          <w:szCs w:val="24"/>
        </w:rPr>
        <w:t xml:space="preserve"> </w:t>
      </w:r>
      <w:r w:rsidR="00836E85">
        <w:rPr>
          <w:sz w:val="24"/>
          <w:szCs w:val="24"/>
        </w:rPr>
        <w:t>5</w:t>
      </w:r>
      <w:r>
        <w:rPr>
          <w:sz w:val="24"/>
          <w:szCs w:val="24"/>
        </w:rPr>
        <w:t xml:space="preserve">0 </w:t>
      </w:r>
      <w:r>
        <w:rPr>
          <w:rFonts w:ascii="Symbol" w:hAnsi="Symbol"/>
          <w:sz w:val="24"/>
          <w:szCs w:val="24"/>
        </w:rPr>
        <w:t></w:t>
      </w:r>
    </w:p>
    <w:p w:rsidR="00836E85" w:rsidRDefault="00D82C1A" w:rsidP="00D82C1A">
      <w:pPr>
        <w:spacing w:after="0"/>
        <w:ind w:left="708"/>
        <w:rPr>
          <w:color w:val="FF0000"/>
          <w:sz w:val="24"/>
          <w:szCs w:val="24"/>
          <w:u w:val="single"/>
        </w:rPr>
      </w:pPr>
      <w:r w:rsidRPr="00D82C1A">
        <w:rPr>
          <w:color w:val="FF0000"/>
          <w:sz w:val="24"/>
          <w:szCs w:val="24"/>
          <w:u w:val="single"/>
        </w:rPr>
        <w:t>Si ritiene che l</w:t>
      </w:r>
      <w:r>
        <w:rPr>
          <w:color w:val="FF0000"/>
          <w:sz w:val="24"/>
          <w:szCs w:val="24"/>
          <w:u w:val="single"/>
        </w:rPr>
        <w:t>’</w:t>
      </w:r>
      <w:r w:rsidRPr="00D82C1A">
        <w:rPr>
          <w:color w:val="FF0000"/>
          <w:sz w:val="24"/>
          <w:szCs w:val="24"/>
          <w:u w:val="single"/>
        </w:rPr>
        <w:t xml:space="preserve"> impossibilità di avere scariche a piena corrente</w:t>
      </w:r>
      <w:r>
        <w:rPr>
          <w:color w:val="FF0000"/>
          <w:sz w:val="24"/>
          <w:szCs w:val="24"/>
          <w:u w:val="single"/>
        </w:rPr>
        <w:t xml:space="preserve"> sia dovuta alla </w:t>
      </w:r>
      <w:proofErr w:type="spellStart"/>
      <w:r>
        <w:rPr>
          <w:color w:val="FF0000"/>
          <w:sz w:val="24"/>
          <w:szCs w:val="24"/>
          <w:u w:val="single"/>
        </w:rPr>
        <w:t>insufficente</w:t>
      </w:r>
      <w:proofErr w:type="spellEnd"/>
      <w:r>
        <w:rPr>
          <w:color w:val="FF0000"/>
          <w:sz w:val="24"/>
          <w:szCs w:val="24"/>
          <w:u w:val="single"/>
        </w:rPr>
        <w:t xml:space="preserve"> isolamento dell’anodo.</w:t>
      </w:r>
    </w:p>
    <w:p w:rsidR="000D1D91" w:rsidRDefault="000D1D91" w:rsidP="000D1D91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0D1D91">
        <w:rPr>
          <w:sz w:val="24"/>
          <w:szCs w:val="24"/>
        </w:rPr>
        <w:t>Trigger e temporizzazioni</w:t>
      </w:r>
    </w:p>
    <w:p w:rsidR="001B23A9" w:rsidRPr="001B23A9" w:rsidRDefault="001B23A9" w:rsidP="001B23A9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Durante la campagna SP 2015_1 si è verificato un guasto che è stato riparato e sono state apportate alcune modifiche,</w:t>
      </w:r>
    </w:p>
    <w:p w:rsidR="004961AC" w:rsidRPr="000D1D91" w:rsidRDefault="004961AC" w:rsidP="004961AC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Produrre un documento completo di descrizione e schemi di collegamento</w:t>
      </w:r>
      <w:r w:rsidR="001B23A9">
        <w:rPr>
          <w:sz w:val="24"/>
          <w:szCs w:val="24"/>
        </w:rPr>
        <w:t>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Immissione Gas</w:t>
      </w:r>
    </w:p>
    <w:p w:rsidR="00B22D94" w:rsidRDefault="00B22D94" w:rsidP="00B22D9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Impiegato Argon in SP 2015_ bombola </w:t>
      </w:r>
      <w:proofErr w:type="spellStart"/>
      <w:r>
        <w:rPr>
          <w:sz w:val="24"/>
          <w:szCs w:val="24"/>
        </w:rPr>
        <w:t>Limiter</w:t>
      </w:r>
      <w:proofErr w:type="spellEnd"/>
      <w:r w:rsidR="001B23A9">
        <w:rPr>
          <w:sz w:val="24"/>
          <w:szCs w:val="24"/>
        </w:rPr>
        <w:t xml:space="preserve"> </w:t>
      </w:r>
      <w:r>
        <w:rPr>
          <w:sz w:val="24"/>
          <w:szCs w:val="24"/>
        </w:rPr>
        <w:t>LI</w:t>
      </w:r>
    </w:p>
    <w:p w:rsidR="00B22D94" w:rsidRDefault="00B22D94" w:rsidP="00B22D9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E’ stata ordinata una nostra bombola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Termocoppie 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Telecamere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Misure Elettriche</w:t>
      </w:r>
    </w:p>
    <w:p w:rsidR="001D152F" w:rsidRPr="00715051" w:rsidRDefault="00715051" w:rsidP="00715051">
      <w:pPr>
        <w:spacing w:after="0"/>
        <w:ind w:left="708"/>
        <w:rPr>
          <w:color w:val="FF0000"/>
          <w:sz w:val="24"/>
          <w:szCs w:val="24"/>
          <w:u w:val="single"/>
        </w:rPr>
      </w:pPr>
      <w:r w:rsidRPr="00715051">
        <w:rPr>
          <w:color w:val="FF0000"/>
          <w:sz w:val="24"/>
          <w:szCs w:val="24"/>
          <w:u w:val="single"/>
        </w:rPr>
        <w:t>Completare documentazione interconnessioni e configurazione dell’</w:t>
      </w:r>
      <w:r w:rsidR="001B23A9" w:rsidRPr="00715051">
        <w:rPr>
          <w:color w:val="FF0000"/>
          <w:sz w:val="24"/>
          <w:szCs w:val="24"/>
          <w:u w:val="single"/>
        </w:rPr>
        <w:t>elettronica.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Misure di Correnti 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Misure Macchina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Misure Elettriche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Telecamere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Procedure Di Accensione</w:t>
      </w:r>
    </w:p>
    <w:p w:rsidR="001D152F" w:rsidRPr="00675233" w:rsidRDefault="001D152F" w:rsidP="00675233">
      <w:pPr>
        <w:spacing w:after="0"/>
        <w:ind w:left="720"/>
        <w:rPr>
          <w:sz w:val="24"/>
          <w:szCs w:val="24"/>
        </w:rPr>
      </w:pPr>
      <w:r w:rsidRPr="00675233">
        <w:rPr>
          <w:color w:val="FF0000"/>
          <w:sz w:val="24"/>
          <w:szCs w:val="24"/>
          <w:u w:val="single"/>
        </w:rPr>
        <w:t>E’ opportuno produrre</w:t>
      </w:r>
      <w:r w:rsidR="001B23A9" w:rsidRPr="00675233">
        <w:rPr>
          <w:color w:val="FF0000"/>
          <w:sz w:val="24"/>
          <w:szCs w:val="24"/>
          <w:u w:val="single"/>
        </w:rPr>
        <w:t xml:space="preserve"> </w:t>
      </w:r>
      <w:r w:rsidRPr="00675233">
        <w:rPr>
          <w:color w:val="FF0000"/>
          <w:sz w:val="24"/>
          <w:szCs w:val="24"/>
          <w:u w:val="single"/>
        </w:rPr>
        <w:t>un documento descrittivo della corretta procedura di accensione delle alimentazioni di potenza che indichi dove sono custodite eventuali chiavi di accesso, chi è autorizzato ad operare e dopo quali verifiche.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Impianti di Raffreddamento</w:t>
      </w:r>
    </w:p>
    <w:p w:rsidR="002576D4" w:rsidRDefault="001B23A9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S’</w:t>
      </w:r>
      <w:r w:rsidR="002576D4">
        <w:rPr>
          <w:sz w:val="24"/>
          <w:szCs w:val="24"/>
        </w:rPr>
        <w:t>impiega un c</w:t>
      </w:r>
      <w:r w:rsidR="00B92987">
        <w:rPr>
          <w:sz w:val="24"/>
          <w:szCs w:val="24"/>
        </w:rPr>
        <w:t>h</w:t>
      </w:r>
      <w:r w:rsidR="002576D4">
        <w:rPr>
          <w:sz w:val="24"/>
          <w:szCs w:val="24"/>
        </w:rPr>
        <w:t>iller unico per il raffreddamento dell’impianto da vuoto e del catodo</w:t>
      </w:r>
      <w:r>
        <w:rPr>
          <w:sz w:val="24"/>
          <w:szCs w:val="24"/>
        </w:rPr>
        <w:t xml:space="preserve"> in un circuito</w:t>
      </w:r>
      <w:r w:rsidR="006B64DE">
        <w:rPr>
          <w:sz w:val="24"/>
          <w:szCs w:val="24"/>
        </w:rPr>
        <w:t xml:space="preserve"> chiuso</w:t>
      </w:r>
      <w:r>
        <w:rPr>
          <w:sz w:val="24"/>
          <w:szCs w:val="24"/>
        </w:rPr>
        <w:t>.</w:t>
      </w:r>
    </w:p>
    <w:p w:rsidR="002576D4" w:rsidRDefault="002576D4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 </w:t>
      </w:r>
      <w:r w:rsidR="004A33CC">
        <w:rPr>
          <w:sz w:val="24"/>
          <w:szCs w:val="24"/>
        </w:rPr>
        <w:t xml:space="preserve">è proceduto </w:t>
      </w:r>
      <w:r w:rsidR="001B23A9">
        <w:rPr>
          <w:sz w:val="24"/>
          <w:szCs w:val="24"/>
        </w:rPr>
        <w:t>a</w:t>
      </w:r>
      <w:r w:rsidR="004A33CC">
        <w:rPr>
          <w:sz w:val="24"/>
          <w:szCs w:val="24"/>
        </w:rPr>
        <w:t xml:space="preserve"> una puli</w:t>
      </w:r>
      <w:r>
        <w:rPr>
          <w:sz w:val="24"/>
          <w:szCs w:val="24"/>
        </w:rPr>
        <w:t>zia dell’acqua di refrigerazione aggiungendo cloro &lt;1%</w:t>
      </w:r>
      <w:r w:rsidR="004A33CC">
        <w:rPr>
          <w:sz w:val="24"/>
          <w:szCs w:val="24"/>
        </w:rPr>
        <w:t>.</w:t>
      </w:r>
    </w:p>
    <w:p w:rsidR="006B64DE" w:rsidRDefault="006B64DE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Si mantiene in circolo acqua clorata per impedire la formazione di depositi.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Interferometro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Interferometro funzionante e provato in laboratorio, e in condivisione con il CNR di Padova per cui è necessario pianificarne la disponibilità.</w:t>
      </w:r>
    </w:p>
    <w:p w:rsidR="008955B0" w:rsidRDefault="008955B0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Decidere posizionamento (Ocleto-Paolo)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 l’installazione è necessario progettare un sistema di supporto </w:t>
      </w:r>
      <w:r w:rsidR="008955B0">
        <w:rPr>
          <w:sz w:val="24"/>
          <w:szCs w:val="24"/>
        </w:rPr>
        <w:t>(G.R.)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Provvedere alla stesura di cavi 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Installare un PC per controllo ed acquisizione</w:t>
      </w:r>
      <w:r w:rsidR="008955B0">
        <w:rPr>
          <w:sz w:val="24"/>
          <w:szCs w:val="24"/>
        </w:rPr>
        <w:t xml:space="preserve"> 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</w:p>
    <w:p w:rsidR="003665F3" w:rsidRDefault="003665F3" w:rsidP="003665F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Sond</w:t>
      </w:r>
      <w:r w:rsidR="00D730B7">
        <w:rPr>
          <w:sz w:val="24"/>
          <w:szCs w:val="24"/>
        </w:rPr>
        <w:t>e</w:t>
      </w:r>
      <w:r>
        <w:rPr>
          <w:sz w:val="24"/>
          <w:szCs w:val="24"/>
        </w:rPr>
        <w:t xml:space="preserve"> Langmuir</w:t>
      </w:r>
      <w:r w:rsidR="00D730B7">
        <w:rPr>
          <w:sz w:val="24"/>
          <w:szCs w:val="24"/>
        </w:rPr>
        <w:t xml:space="preserve"> sono state installate e verranno testate a partire da venerdì</w:t>
      </w:r>
      <w:bookmarkStart w:id="0" w:name="_GoBack"/>
      <w:bookmarkEnd w:id="0"/>
      <w:r w:rsidR="00D730B7">
        <w:rPr>
          <w:sz w:val="24"/>
          <w:szCs w:val="24"/>
        </w:rPr>
        <w:t xml:space="preserve"> 12 Febbraio.</w:t>
      </w:r>
    </w:p>
    <w:p w:rsidR="0038018F" w:rsidRDefault="0038018F" w:rsidP="003665F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Manutenzioni </w:t>
      </w:r>
      <w:r w:rsidR="001B23A9">
        <w:rPr>
          <w:sz w:val="24"/>
          <w:szCs w:val="24"/>
        </w:rPr>
        <w:t>e</w:t>
      </w:r>
      <w:r>
        <w:rPr>
          <w:sz w:val="24"/>
          <w:szCs w:val="24"/>
        </w:rPr>
        <w:t xml:space="preserve"> interventi</w:t>
      </w:r>
    </w:p>
    <w:p w:rsidR="0038018F" w:rsidRDefault="0038018F" w:rsidP="0038018F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Apertura Tappo Superiore e ripristino isolamento </w:t>
      </w:r>
      <w:r w:rsidR="001B23A9">
        <w:rPr>
          <w:sz w:val="24"/>
          <w:szCs w:val="24"/>
        </w:rPr>
        <w:t>Anodo.</w:t>
      </w:r>
    </w:p>
    <w:p w:rsidR="0038018F" w:rsidRDefault="0038018F" w:rsidP="0038018F">
      <w:pPr>
        <w:pStyle w:val="Paragrafoelenco"/>
        <w:numPr>
          <w:ilvl w:val="2"/>
          <w:numId w:val="1"/>
        </w:numPr>
        <w:rPr>
          <w:sz w:val="24"/>
          <w:szCs w:val="24"/>
        </w:rPr>
      </w:pPr>
      <w:r w:rsidRPr="0038018F">
        <w:rPr>
          <w:sz w:val="24"/>
          <w:szCs w:val="24"/>
        </w:rPr>
        <w:t xml:space="preserve">Crescenzi </w:t>
      </w:r>
      <w:r>
        <w:rPr>
          <w:sz w:val="24"/>
          <w:szCs w:val="24"/>
        </w:rPr>
        <w:t xml:space="preserve">calcolo </w:t>
      </w:r>
      <w:r w:rsidRPr="0038018F">
        <w:rPr>
          <w:sz w:val="24"/>
          <w:szCs w:val="24"/>
        </w:rPr>
        <w:t>flangia</w:t>
      </w:r>
      <w:r>
        <w:rPr>
          <w:sz w:val="24"/>
          <w:szCs w:val="24"/>
        </w:rPr>
        <w:t xml:space="preserve"> in </w:t>
      </w:r>
      <w:r w:rsidR="001B23A9">
        <w:rPr>
          <w:sz w:val="24"/>
          <w:szCs w:val="24"/>
        </w:rPr>
        <w:t>policarbonato.</w:t>
      </w:r>
    </w:p>
    <w:p w:rsidR="00B22D94" w:rsidRDefault="00B22D94" w:rsidP="0038018F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Costruzione supporto rigido per PF.EX.S1</w:t>
      </w:r>
    </w:p>
    <w:p w:rsidR="00DE063F" w:rsidRDefault="00DE063F" w:rsidP="00DE063F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Apertura Tappo Inferiore per ripristino isolamento Catodo</w:t>
      </w:r>
    </w:p>
    <w:p w:rsidR="00DE063F" w:rsidRPr="003665F3" w:rsidRDefault="00DE063F" w:rsidP="00DE063F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Acquisto Bilancino € 2500 (</w:t>
      </w:r>
      <w:r w:rsidR="008955B0">
        <w:rPr>
          <w:sz w:val="24"/>
          <w:szCs w:val="24"/>
        </w:rPr>
        <w:t>A.S.)</w:t>
      </w:r>
    </w:p>
    <w:sectPr w:rsidR="00DE063F" w:rsidRPr="003665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C12EE"/>
    <w:multiLevelType w:val="hybridMultilevel"/>
    <w:tmpl w:val="972612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7E"/>
    <w:rsid w:val="000D1D91"/>
    <w:rsid w:val="001B23A9"/>
    <w:rsid w:val="001D152F"/>
    <w:rsid w:val="002576D4"/>
    <w:rsid w:val="0026011C"/>
    <w:rsid w:val="003665F3"/>
    <w:rsid w:val="0038018F"/>
    <w:rsid w:val="003D798C"/>
    <w:rsid w:val="00465FC1"/>
    <w:rsid w:val="004961AC"/>
    <w:rsid w:val="004A33CC"/>
    <w:rsid w:val="00555D54"/>
    <w:rsid w:val="00675233"/>
    <w:rsid w:val="006B64DE"/>
    <w:rsid w:val="00715051"/>
    <w:rsid w:val="00836E85"/>
    <w:rsid w:val="008955B0"/>
    <w:rsid w:val="00AA4D7E"/>
    <w:rsid w:val="00B22D94"/>
    <w:rsid w:val="00B9038F"/>
    <w:rsid w:val="00B92987"/>
    <w:rsid w:val="00B97562"/>
    <w:rsid w:val="00D364BB"/>
    <w:rsid w:val="00D730B7"/>
    <w:rsid w:val="00D82C1A"/>
    <w:rsid w:val="00DE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F9677-D926-4B0D-A242-94EBEA51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19</cp:revision>
  <dcterms:created xsi:type="dcterms:W3CDTF">2016-01-19T07:57:00Z</dcterms:created>
  <dcterms:modified xsi:type="dcterms:W3CDTF">2016-02-12T07:04:00Z</dcterms:modified>
</cp:coreProperties>
</file>